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kern w:val="0"/>
          <w:sz w:val="36"/>
          <w:szCs w:val="36"/>
        </w:rPr>
      </w:pPr>
      <w:r>
        <w:rPr>
          <w:rFonts w:hint="eastAsia" w:ascii="宋体" w:hAnsi="宋体" w:cs="宋体"/>
          <w:b/>
          <w:bCs/>
          <w:kern w:val="0"/>
          <w:sz w:val="36"/>
          <w:szCs w:val="36"/>
        </w:rPr>
        <w:t>辽宁工业大学食堂经营</w:t>
      </w:r>
      <w:r>
        <w:rPr>
          <w:rFonts w:ascii="宋体" w:hAnsi="宋体" w:cs="宋体"/>
          <w:b/>
          <w:bCs/>
          <w:kern w:val="0"/>
          <w:sz w:val="36"/>
          <w:szCs w:val="36"/>
        </w:rPr>
        <w:t>招标</w:t>
      </w:r>
      <w:r>
        <w:rPr>
          <w:rFonts w:hint="eastAsia" w:ascii="宋体" w:hAnsi="宋体" w:cs="宋体"/>
          <w:b/>
          <w:bCs/>
          <w:kern w:val="0"/>
          <w:sz w:val="36"/>
          <w:szCs w:val="36"/>
        </w:rPr>
        <w:t>文件</w:t>
      </w: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before="156" w:beforeLines="50"/>
        <w:ind w:firstLine="414" w:firstLineChars="148"/>
        <w:jc w:val="center"/>
        <w:rPr>
          <w:rFonts w:ascii="宋体" w:hAnsi="宋体" w:cs="宋体"/>
          <w:bCs/>
          <w:sz w:val="28"/>
          <w:szCs w:val="28"/>
        </w:rPr>
      </w:pPr>
      <w:bookmarkStart w:id="0" w:name="_GoBack"/>
      <w:bookmarkEnd w:id="0"/>
    </w:p>
    <w:p>
      <w:pPr>
        <w:spacing w:before="156" w:beforeLines="50"/>
        <w:ind w:firstLine="414" w:firstLineChars="148"/>
        <w:jc w:val="center"/>
        <w:rPr>
          <w:rFonts w:ascii="宋体" w:hAnsi="宋体" w:cs="宋体"/>
          <w:bCs/>
          <w:sz w:val="28"/>
          <w:szCs w:val="28"/>
        </w:rPr>
      </w:pPr>
    </w:p>
    <w:p>
      <w:pPr>
        <w:numPr>
          <w:ilvl w:val="0"/>
          <w:numId w:val="1"/>
        </w:numPr>
        <w:spacing w:line="1000" w:lineRule="exact"/>
        <w:ind w:left="357" w:hanging="357"/>
        <w:rPr>
          <w:rFonts w:ascii="宋体" w:hAnsi="宋体" w:cs="宋体"/>
          <w:b/>
          <w:sz w:val="32"/>
          <w:szCs w:val="32"/>
        </w:rPr>
      </w:pPr>
      <w:r>
        <w:rPr>
          <w:rFonts w:hint="eastAsia" w:ascii="宋体" w:hAnsi="宋体" w:cs="宋体"/>
          <w:b/>
          <w:sz w:val="32"/>
          <w:szCs w:val="32"/>
        </w:rPr>
        <w:t>招标项目要求</w:t>
      </w:r>
    </w:p>
    <w:p>
      <w:pPr>
        <w:numPr>
          <w:ilvl w:val="0"/>
          <w:numId w:val="1"/>
        </w:numPr>
        <w:spacing w:line="1000" w:lineRule="exact"/>
        <w:ind w:left="357" w:hanging="357"/>
        <w:rPr>
          <w:rFonts w:ascii="宋体" w:hAnsi="宋体" w:cs="宋体"/>
          <w:b/>
          <w:sz w:val="32"/>
          <w:szCs w:val="32"/>
        </w:rPr>
      </w:pPr>
      <w:r>
        <w:rPr>
          <w:rFonts w:hint="eastAsia" w:ascii="宋体" w:hAnsi="宋体" w:cs="宋体"/>
          <w:b/>
          <w:sz w:val="32"/>
          <w:szCs w:val="32"/>
        </w:rPr>
        <w:t>投标须知</w:t>
      </w:r>
    </w:p>
    <w:p>
      <w:pPr>
        <w:numPr>
          <w:ilvl w:val="0"/>
          <w:numId w:val="1"/>
        </w:numPr>
        <w:spacing w:line="1000" w:lineRule="exact"/>
        <w:ind w:left="357" w:hanging="357"/>
        <w:rPr>
          <w:rFonts w:ascii="宋体" w:hAnsi="宋体" w:cs="宋体"/>
          <w:b/>
          <w:sz w:val="32"/>
          <w:szCs w:val="32"/>
        </w:rPr>
      </w:pPr>
      <w:r>
        <w:rPr>
          <w:rFonts w:hint="eastAsia" w:ascii="宋体" w:hAnsi="宋体" w:cs="宋体"/>
          <w:b/>
          <w:sz w:val="32"/>
          <w:szCs w:val="32"/>
        </w:rPr>
        <w:t>投标书</w:t>
      </w:r>
    </w:p>
    <w:p>
      <w:pPr>
        <w:numPr>
          <w:ilvl w:val="0"/>
          <w:numId w:val="1"/>
        </w:numPr>
        <w:spacing w:line="1000" w:lineRule="exact"/>
        <w:ind w:left="357" w:hanging="357"/>
        <w:rPr>
          <w:rFonts w:ascii="宋体" w:hAnsi="宋体" w:cs="宋体"/>
          <w:b/>
          <w:sz w:val="32"/>
          <w:szCs w:val="32"/>
        </w:rPr>
      </w:pPr>
      <w:r>
        <w:rPr>
          <w:rFonts w:hint="eastAsia" w:ascii="宋体" w:hAnsi="宋体" w:cs="宋体"/>
          <w:b/>
          <w:sz w:val="32"/>
          <w:szCs w:val="32"/>
        </w:rPr>
        <w:t>投标人基本情况表</w:t>
      </w: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hint="eastAsia"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rPr>
        <w:t>招 标 项 目 要 求</w:t>
      </w:r>
    </w:p>
    <w:p>
      <w:pPr>
        <w:spacing w:line="640" w:lineRule="exact"/>
        <w:jc w:val="center"/>
        <w:rPr>
          <w:rFonts w:ascii="宋体" w:hAnsi="宋体" w:cs="宋体"/>
          <w:b/>
          <w:sz w:val="30"/>
          <w:szCs w:val="30"/>
        </w:rPr>
      </w:pPr>
    </w:p>
    <w:p>
      <w:pPr>
        <w:pStyle w:val="7"/>
        <w:numPr>
          <w:ilvl w:val="0"/>
          <w:numId w:val="2"/>
        </w:numPr>
        <w:tabs>
          <w:tab w:val="left" w:pos="360"/>
        </w:tabs>
        <w:spacing w:line="640" w:lineRule="exact"/>
        <w:ind w:firstLineChars="0"/>
        <w:rPr>
          <w:rFonts w:ascii="仿宋" w:hAnsi="仿宋" w:eastAsia="仿宋" w:cs="宋体"/>
          <w:sz w:val="30"/>
          <w:szCs w:val="30"/>
        </w:rPr>
      </w:pPr>
      <w:r>
        <w:rPr>
          <w:rFonts w:hint="eastAsia" w:ascii="仿宋" w:hAnsi="仿宋" w:eastAsia="仿宋" w:cs="宋体"/>
          <w:sz w:val="30"/>
          <w:szCs w:val="30"/>
        </w:rPr>
        <w:t>本次招标为辽宁工业大学南区清真食堂经营项目，投标方需提供符合本次招标要求的一切证件原件及售后服务承诺书原件，</w:t>
      </w:r>
      <w:r>
        <w:rPr>
          <w:rFonts w:hint="eastAsia" w:ascii="仿宋" w:hAnsi="仿宋" w:eastAsia="仿宋"/>
          <w:sz w:val="30"/>
          <w:szCs w:val="30"/>
        </w:rPr>
        <w:t>因无法提供相关原件供评标委员会查验而导致投标被否决的后果自负。</w:t>
      </w:r>
    </w:p>
    <w:p>
      <w:pPr>
        <w:pStyle w:val="7"/>
        <w:numPr>
          <w:ilvl w:val="0"/>
          <w:numId w:val="2"/>
        </w:numPr>
        <w:tabs>
          <w:tab w:val="left" w:pos="360"/>
        </w:tabs>
        <w:spacing w:line="640" w:lineRule="exact"/>
        <w:ind w:firstLineChars="0"/>
        <w:rPr>
          <w:rFonts w:ascii="仿宋" w:hAnsi="仿宋" w:eastAsia="仿宋" w:cs="宋体"/>
          <w:sz w:val="30"/>
          <w:szCs w:val="30"/>
        </w:rPr>
      </w:pPr>
      <w:r>
        <w:rPr>
          <w:rFonts w:hint="eastAsia" w:ascii="仿宋" w:hAnsi="仿宋" w:eastAsia="仿宋" w:cs="宋体"/>
          <w:sz w:val="30"/>
          <w:szCs w:val="30"/>
        </w:rPr>
        <w:t>合同由中标方与招标方双方签订。</w:t>
      </w:r>
    </w:p>
    <w:p>
      <w:pPr>
        <w:pStyle w:val="7"/>
        <w:numPr>
          <w:ilvl w:val="0"/>
          <w:numId w:val="2"/>
        </w:numPr>
        <w:tabs>
          <w:tab w:val="left" w:pos="360"/>
        </w:tabs>
        <w:spacing w:line="640" w:lineRule="exact"/>
        <w:ind w:firstLineChars="0"/>
        <w:rPr>
          <w:rFonts w:ascii="仿宋" w:hAnsi="仿宋" w:eastAsia="仿宋" w:cs="仿宋"/>
          <w:kern w:val="0"/>
          <w:sz w:val="30"/>
          <w:szCs w:val="30"/>
        </w:rPr>
      </w:pPr>
      <w:r>
        <w:rPr>
          <w:rFonts w:hint="eastAsia" w:ascii="仿宋" w:hAnsi="仿宋" w:eastAsia="仿宋" w:cs="宋体"/>
          <w:sz w:val="30"/>
          <w:szCs w:val="30"/>
        </w:rPr>
        <w:t>投标方必须由法人代表或委托代理人（携带授权委托书原件）参加投标、开标仪式、随时接受评委询问，并予以解答。</w:t>
      </w:r>
    </w:p>
    <w:p>
      <w:pPr>
        <w:tabs>
          <w:tab w:val="left" w:pos="180"/>
        </w:tabs>
        <w:spacing w:line="640" w:lineRule="exact"/>
        <w:ind w:left="5457" w:leftChars="2170" w:hanging="900" w:hangingChars="300"/>
        <w:rPr>
          <w:rFonts w:ascii="仿宋" w:hAnsi="仿宋" w:eastAsia="仿宋" w:cs="宋体"/>
          <w:sz w:val="30"/>
          <w:szCs w:val="30"/>
        </w:rPr>
      </w:pPr>
    </w:p>
    <w:p>
      <w:pPr>
        <w:tabs>
          <w:tab w:val="left" w:pos="180"/>
        </w:tabs>
        <w:spacing w:line="640" w:lineRule="exact"/>
        <w:ind w:left="5457" w:leftChars="2170" w:hanging="900" w:hangingChars="300"/>
        <w:rPr>
          <w:rFonts w:ascii="仿宋" w:hAnsi="仿宋" w:eastAsia="仿宋" w:cs="宋体"/>
          <w:sz w:val="30"/>
          <w:szCs w:val="30"/>
        </w:rPr>
      </w:pPr>
    </w:p>
    <w:p>
      <w:pPr>
        <w:tabs>
          <w:tab w:val="left" w:pos="180"/>
        </w:tabs>
        <w:spacing w:line="640" w:lineRule="exact"/>
        <w:ind w:left="5457" w:leftChars="2170" w:hanging="900" w:hangingChars="300"/>
        <w:rPr>
          <w:rFonts w:ascii="仿宋" w:hAnsi="仿宋" w:eastAsia="仿宋" w:cs="宋体"/>
          <w:sz w:val="30"/>
          <w:szCs w:val="30"/>
        </w:rPr>
      </w:pPr>
    </w:p>
    <w:p>
      <w:pPr>
        <w:tabs>
          <w:tab w:val="left" w:pos="180"/>
        </w:tabs>
        <w:spacing w:line="640" w:lineRule="exact"/>
        <w:ind w:left="5457" w:leftChars="2170" w:hanging="900" w:hangingChars="300"/>
        <w:rPr>
          <w:rFonts w:ascii="仿宋" w:hAnsi="仿宋" w:eastAsia="仿宋" w:cs="宋体"/>
          <w:sz w:val="30"/>
          <w:szCs w:val="30"/>
        </w:rPr>
      </w:pPr>
    </w:p>
    <w:p>
      <w:pPr>
        <w:pageBreakBefore/>
        <w:spacing w:line="420" w:lineRule="exact"/>
        <w:jc w:val="center"/>
        <w:rPr>
          <w:rFonts w:ascii="宋体" w:hAnsi="宋体" w:cs="宋体"/>
          <w:b/>
          <w:sz w:val="36"/>
          <w:szCs w:val="36"/>
        </w:rPr>
      </w:pPr>
      <w:r>
        <w:rPr>
          <w:rFonts w:hint="eastAsia" w:ascii="宋体" w:hAnsi="宋体" w:cs="宋体"/>
          <w:b/>
          <w:sz w:val="36"/>
          <w:szCs w:val="36"/>
        </w:rPr>
        <w:t>投   标  须  知</w:t>
      </w:r>
    </w:p>
    <w:p>
      <w:pPr>
        <w:spacing w:line="460" w:lineRule="exact"/>
        <w:rPr>
          <w:rFonts w:ascii="宋体" w:hAnsi="宋体" w:cs="宋体"/>
          <w:b/>
          <w:bCs/>
          <w:sz w:val="30"/>
          <w:szCs w:val="30"/>
        </w:rPr>
      </w:pPr>
      <w:r>
        <w:rPr>
          <w:rFonts w:hint="eastAsia" w:ascii="宋体" w:hAnsi="宋体" w:cs="宋体"/>
          <w:b/>
          <w:bCs/>
          <w:sz w:val="30"/>
          <w:szCs w:val="30"/>
        </w:rPr>
        <w:t>一、说明</w:t>
      </w:r>
    </w:p>
    <w:p>
      <w:pPr>
        <w:spacing w:line="460" w:lineRule="exact"/>
        <w:ind w:firstLine="560"/>
        <w:rPr>
          <w:rFonts w:ascii="仿宋" w:hAnsi="仿宋" w:eastAsia="仿宋" w:cs="宋体"/>
          <w:color w:val="000000"/>
          <w:sz w:val="28"/>
        </w:rPr>
      </w:pPr>
      <w:r>
        <w:rPr>
          <w:rFonts w:hint="eastAsia" w:ascii="仿宋" w:hAnsi="仿宋" w:eastAsia="仿宋" w:cs="宋体"/>
          <w:sz w:val="28"/>
        </w:rPr>
        <w:t>1．适用范围：本招标文件仅适用于本次投标公告中所叙述项目内容</w:t>
      </w:r>
      <w:r>
        <w:rPr>
          <w:rFonts w:hint="eastAsia" w:ascii="仿宋" w:hAnsi="仿宋" w:eastAsia="仿宋" w:cs="宋体"/>
          <w:color w:val="000000"/>
          <w:sz w:val="28"/>
        </w:rPr>
        <w:t>。</w:t>
      </w:r>
    </w:p>
    <w:p>
      <w:pPr>
        <w:spacing w:line="460" w:lineRule="exact"/>
        <w:ind w:firstLine="560"/>
        <w:rPr>
          <w:rFonts w:ascii="仿宋" w:hAnsi="仿宋" w:eastAsia="仿宋" w:cs="宋体"/>
          <w:color w:val="000000"/>
          <w:sz w:val="28"/>
        </w:rPr>
      </w:pPr>
      <w:r>
        <w:rPr>
          <w:rFonts w:hint="eastAsia" w:ascii="仿宋" w:hAnsi="仿宋" w:eastAsia="仿宋" w:cs="宋体"/>
          <w:color w:val="000000"/>
          <w:sz w:val="28"/>
        </w:rPr>
        <w:t>2．定义：</w:t>
      </w:r>
    </w:p>
    <w:p>
      <w:pPr>
        <w:spacing w:line="460" w:lineRule="exact"/>
        <w:rPr>
          <w:rFonts w:ascii="仿宋" w:hAnsi="仿宋" w:eastAsia="仿宋" w:cs="宋体"/>
          <w:color w:val="000000"/>
          <w:sz w:val="28"/>
        </w:rPr>
      </w:pPr>
      <w:r>
        <w:rPr>
          <w:rFonts w:hint="eastAsia" w:ascii="仿宋" w:hAnsi="仿宋" w:eastAsia="仿宋" w:cs="宋体"/>
          <w:color w:val="000000"/>
          <w:sz w:val="28"/>
        </w:rPr>
        <w:t xml:space="preserve">   （1）“招标方”系指组织本次招标的招标机构。</w:t>
      </w:r>
    </w:p>
    <w:p>
      <w:pPr>
        <w:spacing w:line="460" w:lineRule="exact"/>
        <w:rPr>
          <w:rFonts w:ascii="仿宋" w:hAnsi="仿宋" w:eastAsia="仿宋" w:cs="宋体"/>
          <w:color w:val="000000"/>
          <w:sz w:val="28"/>
        </w:rPr>
      </w:pPr>
      <w:r>
        <w:rPr>
          <w:rFonts w:hint="eastAsia" w:ascii="仿宋" w:hAnsi="仿宋" w:eastAsia="仿宋" w:cs="宋体"/>
          <w:color w:val="000000"/>
          <w:sz w:val="28"/>
        </w:rPr>
        <w:t xml:space="preserve">   （2）“投标方”系指向招标方提交投标文件的服务企业。</w:t>
      </w:r>
    </w:p>
    <w:p>
      <w:pPr>
        <w:spacing w:line="460" w:lineRule="exact"/>
        <w:ind w:firstLine="560"/>
        <w:rPr>
          <w:rFonts w:ascii="仿宋" w:hAnsi="仿宋" w:eastAsia="仿宋" w:cs="宋体"/>
          <w:color w:val="000000"/>
          <w:sz w:val="28"/>
        </w:rPr>
      </w:pPr>
      <w:r>
        <w:rPr>
          <w:rFonts w:hint="eastAsia" w:ascii="仿宋" w:hAnsi="仿宋" w:eastAsia="仿宋" w:cs="宋体"/>
          <w:color w:val="000000"/>
          <w:sz w:val="28"/>
        </w:rPr>
        <w:t>3．合格的投标方：凡有能力提供服务且符合本次招标资质的企业为合格的投标方，投标方应遵守有关的法律、法规。</w:t>
      </w:r>
    </w:p>
    <w:p>
      <w:pPr>
        <w:spacing w:line="460" w:lineRule="exact"/>
        <w:ind w:firstLine="560"/>
        <w:rPr>
          <w:rFonts w:ascii="仿宋" w:hAnsi="仿宋" w:eastAsia="仿宋" w:cs="宋体"/>
          <w:sz w:val="28"/>
          <w:szCs w:val="28"/>
        </w:rPr>
      </w:pPr>
      <w:r>
        <w:rPr>
          <w:rFonts w:hint="eastAsia" w:ascii="仿宋" w:hAnsi="仿宋" w:eastAsia="仿宋" w:cs="宋体"/>
          <w:color w:val="000000"/>
          <w:sz w:val="28"/>
        </w:rPr>
        <w:t>4</w:t>
      </w:r>
      <w:r>
        <w:rPr>
          <w:rFonts w:hint="eastAsia" w:ascii="仿宋" w:hAnsi="仿宋" w:eastAsia="仿宋" w:cs="宋体"/>
          <w:sz w:val="28"/>
        </w:rPr>
        <w:t>．</w:t>
      </w:r>
      <w:r>
        <w:rPr>
          <w:rFonts w:hint="eastAsia" w:ascii="仿宋" w:hAnsi="仿宋" w:eastAsia="仿宋" w:cs="宋体"/>
          <w:sz w:val="28"/>
          <w:szCs w:val="28"/>
        </w:rPr>
        <w:t>标书售价：每份人民币</w:t>
      </w:r>
      <w:r>
        <w:rPr>
          <w:rFonts w:hint="eastAsia" w:ascii="仿宋" w:hAnsi="仿宋" w:eastAsia="仿宋" w:cs="宋体"/>
          <w:sz w:val="28"/>
          <w:szCs w:val="28"/>
          <w:u w:val="single"/>
        </w:rPr>
        <w:t>贰佰</w:t>
      </w:r>
      <w:r>
        <w:rPr>
          <w:rFonts w:hint="eastAsia" w:ascii="仿宋" w:hAnsi="仿宋" w:eastAsia="仿宋" w:cs="宋体"/>
          <w:sz w:val="28"/>
          <w:szCs w:val="28"/>
        </w:rPr>
        <w:t>圆整（￥</w:t>
      </w:r>
      <w:r>
        <w:rPr>
          <w:rFonts w:hint="eastAsia" w:ascii="仿宋" w:hAnsi="仿宋" w:eastAsia="仿宋" w:cs="宋体"/>
          <w:sz w:val="28"/>
          <w:szCs w:val="28"/>
          <w:u w:val="single"/>
        </w:rPr>
        <w:t>200</w:t>
      </w:r>
      <w:r>
        <w:rPr>
          <w:rFonts w:hint="eastAsia" w:ascii="仿宋" w:hAnsi="仿宋" w:eastAsia="仿宋" w:cs="宋体"/>
          <w:sz w:val="28"/>
          <w:szCs w:val="28"/>
        </w:rPr>
        <w:t>.00 元）。</w:t>
      </w:r>
    </w:p>
    <w:p>
      <w:pPr>
        <w:spacing w:line="460" w:lineRule="exact"/>
        <w:ind w:firstLine="560"/>
        <w:rPr>
          <w:rFonts w:ascii="仿宋" w:hAnsi="仿宋" w:eastAsia="仿宋" w:cs="宋体"/>
          <w:color w:val="000000"/>
          <w:sz w:val="28"/>
        </w:rPr>
      </w:pPr>
      <w:r>
        <w:rPr>
          <w:rFonts w:hint="eastAsia" w:ascii="仿宋" w:hAnsi="仿宋" w:eastAsia="仿宋" w:cs="宋体"/>
          <w:color w:val="000000"/>
          <w:sz w:val="28"/>
        </w:rPr>
        <w:t>5．投标费用：无论投标过程中的作法和结果如何，投标方自行承担所有与参加投标有关的费用。</w:t>
      </w:r>
    </w:p>
    <w:p>
      <w:pPr>
        <w:spacing w:line="460" w:lineRule="exact"/>
        <w:ind w:firstLine="560"/>
        <w:rPr>
          <w:rFonts w:ascii="仿宋" w:hAnsi="仿宋" w:eastAsia="仿宋" w:cs="宋体"/>
          <w:sz w:val="28"/>
        </w:rPr>
      </w:pPr>
      <w:r>
        <w:rPr>
          <w:rFonts w:hint="eastAsia" w:ascii="仿宋" w:hAnsi="仿宋" w:eastAsia="仿宋" w:cs="宋体"/>
          <w:color w:val="000000"/>
          <w:sz w:val="28"/>
        </w:rPr>
        <w:t>6．投标报名时，投标方需提供</w:t>
      </w:r>
      <w:r>
        <w:rPr>
          <w:rFonts w:hint="eastAsia" w:ascii="仿宋" w:hAnsi="仿宋" w:eastAsia="仿宋" w:cs="宋体"/>
          <w:sz w:val="28"/>
        </w:rPr>
        <w:t>营业执照、税务登记证、授权委托书等证明材料。</w:t>
      </w:r>
    </w:p>
    <w:p>
      <w:pPr>
        <w:spacing w:line="460" w:lineRule="exact"/>
        <w:rPr>
          <w:rFonts w:hint="eastAsia" w:ascii="宋体" w:hAnsi="宋体" w:cs="宋体"/>
          <w:b/>
          <w:bCs/>
          <w:sz w:val="30"/>
          <w:szCs w:val="30"/>
        </w:rPr>
      </w:pPr>
      <w:r>
        <w:rPr>
          <w:rFonts w:hint="eastAsia" w:ascii="宋体" w:hAnsi="宋体" w:cs="宋体"/>
          <w:b/>
          <w:bCs/>
          <w:sz w:val="30"/>
          <w:szCs w:val="30"/>
        </w:rPr>
        <w:t>二、招标项目简介</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1.房屋基本情况：学校南区清真食堂，总面积110㎡。</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2.经营范围：清真餐饮。</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3.学校向经营企业提供食堂基本用电量5100度/年，超出部分电费由经营企业承担；燃气费由经营企业承担；水费由学校承担。</w:t>
      </w:r>
    </w:p>
    <w:p>
      <w:pPr>
        <w:spacing w:line="460" w:lineRule="exact"/>
        <w:rPr>
          <w:rFonts w:hint="eastAsia" w:ascii="宋体" w:hAnsi="宋体" w:cs="宋体"/>
          <w:b/>
          <w:bCs/>
          <w:sz w:val="30"/>
          <w:szCs w:val="30"/>
        </w:rPr>
      </w:pPr>
      <w:r>
        <w:rPr>
          <w:rFonts w:hint="eastAsia" w:ascii="宋体" w:hAnsi="宋体" w:cs="宋体"/>
          <w:b/>
          <w:bCs/>
          <w:sz w:val="30"/>
          <w:szCs w:val="30"/>
        </w:rPr>
        <w:t>三、投标人条件</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1.合法有效的餐饮企业或分支机构，具备餐饮服务主体资格。</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2.具有经营清真餐饮的管理经历，业绩信誉优良，无违法违纪行为。</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3.</w:t>
      </w:r>
      <w:r>
        <w:rPr>
          <w:rFonts w:ascii="仿宋" w:hAnsi="仿宋" w:eastAsia="仿宋" w:cs="宋体"/>
          <w:color w:val="000000"/>
          <w:sz w:val="28"/>
        </w:rPr>
        <w:t xml:space="preserve"> 食堂经理</w:t>
      </w:r>
      <w:r>
        <w:rPr>
          <w:rFonts w:hint="eastAsia" w:ascii="仿宋" w:hAnsi="仿宋" w:eastAsia="仿宋" w:cs="宋体"/>
          <w:color w:val="000000"/>
          <w:sz w:val="28"/>
        </w:rPr>
        <w:t>应具有</w:t>
      </w:r>
      <w:r>
        <w:rPr>
          <w:rFonts w:ascii="仿宋" w:hAnsi="仿宋" w:eastAsia="仿宋" w:cs="宋体"/>
          <w:color w:val="000000"/>
          <w:sz w:val="28"/>
        </w:rPr>
        <w:t>清真食堂管理经验</w:t>
      </w:r>
      <w:r>
        <w:rPr>
          <w:rFonts w:hint="eastAsia" w:ascii="仿宋" w:hAnsi="仿宋" w:eastAsia="仿宋" w:cs="宋体"/>
          <w:color w:val="000000"/>
          <w:sz w:val="28"/>
        </w:rPr>
        <w:t>，食堂应</w:t>
      </w:r>
      <w:r>
        <w:rPr>
          <w:rFonts w:ascii="仿宋" w:hAnsi="仿宋" w:eastAsia="仿宋" w:cs="宋体"/>
          <w:color w:val="000000"/>
          <w:sz w:val="28"/>
        </w:rPr>
        <w:t>有清真饮食习惯的少数民族厨师</w:t>
      </w:r>
      <w:r>
        <w:rPr>
          <w:rFonts w:hint="eastAsia" w:ascii="仿宋" w:hAnsi="仿宋" w:eastAsia="仿宋" w:cs="宋体"/>
          <w:color w:val="000000"/>
          <w:sz w:val="28"/>
        </w:rPr>
        <w:t>，食堂从业</w:t>
      </w:r>
      <w:r>
        <w:rPr>
          <w:rFonts w:ascii="仿宋" w:hAnsi="仿宋" w:eastAsia="仿宋" w:cs="宋体"/>
          <w:color w:val="000000"/>
          <w:sz w:val="28"/>
        </w:rPr>
        <w:t>人员应充分了解少数民族的清真饮食习惯</w:t>
      </w:r>
      <w:r>
        <w:rPr>
          <w:rFonts w:hint="eastAsia" w:ascii="仿宋" w:hAnsi="仿宋" w:eastAsia="仿宋" w:cs="宋体"/>
          <w:color w:val="000000"/>
          <w:sz w:val="28"/>
        </w:rPr>
        <w:t>，品行端正，身体健康，符合餐饮规范的要求。</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4.近三年无食品安全事故。</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5.经济上具备较强的风险承担能力，投标时需交纳投标保证金【人民币伍仟元整¥5,000.00】。中标者，投标保证金交到学校财务处,签订合同后，转为履约保证金；未中标者，投标保证金退还（均不计利息）。</w:t>
      </w:r>
    </w:p>
    <w:p>
      <w:pPr>
        <w:spacing w:line="460" w:lineRule="exact"/>
        <w:rPr>
          <w:rFonts w:hint="eastAsia" w:ascii="宋体" w:hAnsi="宋体" w:cs="宋体"/>
          <w:b/>
          <w:bCs/>
          <w:sz w:val="30"/>
          <w:szCs w:val="30"/>
        </w:rPr>
      </w:pPr>
      <w:r>
        <w:rPr>
          <w:rFonts w:hint="eastAsia" w:ascii="宋体" w:hAnsi="宋体" w:cs="宋体"/>
          <w:b/>
          <w:bCs/>
          <w:sz w:val="30"/>
          <w:szCs w:val="30"/>
        </w:rPr>
        <w:t>四、投标文件的主要内容</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1.合法有效的营业执照。</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2.法人代表资格证书或法人代表授权书。</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3.企业经营状况，食品安全管理制度。</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4.管理骨干及专业技术人员一览表以及证明材料。</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5.食品安全突发事件应急预案。</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6.经营方案及方案论证、服务承诺。</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7.食品安全承诺书。</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8.企业上一年度财务报表和完税证明。</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9. 餐饮经营业绩、经营优势。</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10.投标报价文件。</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11.其他。</w:t>
      </w:r>
    </w:p>
    <w:p>
      <w:pPr>
        <w:spacing w:line="460" w:lineRule="exact"/>
        <w:rPr>
          <w:rFonts w:hint="eastAsia" w:ascii="宋体" w:hAnsi="宋体" w:cs="宋体"/>
          <w:b/>
          <w:bCs/>
          <w:sz w:val="30"/>
          <w:szCs w:val="30"/>
        </w:rPr>
      </w:pPr>
      <w:r>
        <w:rPr>
          <w:rFonts w:hint="eastAsia" w:ascii="宋体" w:hAnsi="宋体" w:cs="宋体"/>
          <w:b/>
          <w:bCs/>
          <w:sz w:val="30"/>
          <w:szCs w:val="30"/>
        </w:rPr>
        <w:t>五、投标书要求</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1.投标书要求A4纸编制、打印，不得有加行、涂抹或修改。</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2.投标书送达后，不得撤回或修改。</w:t>
      </w:r>
    </w:p>
    <w:p>
      <w:pPr>
        <w:spacing w:line="460" w:lineRule="exact"/>
        <w:rPr>
          <w:rFonts w:hint="eastAsia" w:ascii="宋体" w:hAnsi="宋体" w:cs="宋体"/>
          <w:b/>
          <w:bCs/>
          <w:sz w:val="30"/>
          <w:szCs w:val="30"/>
        </w:rPr>
      </w:pPr>
      <w:r>
        <w:rPr>
          <w:rFonts w:hint="eastAsia" w:ascii="宋体" w:hAnsi="宋体" w:cs="宋体"/>
          <w:b/>
          <w:bCs/>
          <w:sz w:val="30"/>
          <w:szCs w:val="30"/>
        </w:rPr>
        <w:t>六、经营期限</w:t>
      </w:r>
    </w:p>
    <w:p>
      <w:pPr>
        <w:spacing w:line="460" w:lineRule="exact"/>
        <w:ind w:firstLine="420" w:firstLineChars="150"/>
        <w:rPr>
          <w:rFonts w:hint="eastAsia" w:ascii="仿宋" w:hAnsi="仿宋" w:eastAsia="仿宋" w:cs="宋体"/>
          <w:color w:val="000000"/>
          <w:sz w:val="28"/>
        </w:rPr>
      </w:pPr>
      <w:r>
        <w:rPr>
          <w:rFonts w:hint="eastAsia" w:ascii="仿宋" w:hAnsi="仿宋" w:eastAsia="仿宋" w:cs="宋体"/>
          <w:color w:val="000000"/>
          <w:sz w:val="28"/>
        </w:rPr>
        <w:t>经营期限为一年。经营期内，被政府有关行政管理部门吊销执照或进行处罚者，可中止乃至终止合同。经营业绩优良者，协议期满可续签两次合同，一次一年。</w:t>
      </w:r>
    </w:p>
    <w:p>
      <w:pPr>
        <w:spacing w:line="520" w:lineRule="exact"/>
        <w:outlineLvl w:val="0"/>
        <w:rPr>
          <w:rFonts w:ascii="宋体" w:hAnsi="宋体" w:cs="宋体"/>
          <w:b/>
          <w:bCs/>
          <w:sz w:val="30"/>
          <w:szCs w:val="30"/>
        </w:rPr>
      </w:pPr>
      <w:r>
        <w:rPr>
          <w:rFonts w:hint="eastAsia" w:ascii="宋体" w:hAnsi="宋体" w:cs="宋体"/>
          <w:b/>
          <w:bCs/>
          <w:sz w:val="30"/>
          <w:szCs w:val="30"/>
        </w:rPr>
        <w:t>七、投标文件的递交</w:t>
      </w:r>
    </w:p>
    <w:p>
      <w:pPr>
        <w:spacing w:line="520" w:lineRule="exact"/>
        <w:ind w:firstLine="560"/>
        <w:rPr>
          <w:rFonts w:ascii="仿宋" w:hAnsi="仿宋" w:eastAsia="仿宋"/>
          <w:sz w:val="28"/>
        </w:rPr>
      </w:pPr>
      <w:r>
        <w:rPr>
          <w:rFonts w:hint="eastAsia" w:ascii="仿宋" w:hAnsi="仿宋" w:eastAsia="仿宋"/>
          <w:sz w:val="28"/>
        </w:rPr>
        <w:t>1．投标文件的密封和标记：</w:t>
      </w:r>
    </w:p>
    <w:p>
      <w:pPr>
        <w:spacing w:line="520" w:lineRule="exact"/>
        <w:ind w:firstLine="560"/>
        <w:rPr>
          <w:rFonts w:ascii="仿宋" w:hAnsi="仿宋" w:eastAsia="仿宋"/>
          <w:sz w:val="28"/>
        </w:rPr>
      </w:pPr>
      <w:r>
        <w:rPr>
          <w:rFonts w:hint="eastAsia" w:ascii="仿宋" w:hAnsi="仿宋" w:eastAsia="仿宋"/>
          <w:sz w:val="28"/>
        </w:rPr>
        <w:t>投标方应准备投标文件正本一份、副本六份，装在同一密封袋密封，并在每一份投标文件上要注明“正本”</w:t>
      </w:r>
      <w:r>
        <w:rPr>
          <w:rFonts w:hint="eastAsia" w:ascii="仿宋" w:hAnsi="仿宋" w:eastAsia="仿宋"/>
          <w:color w:val="000000"/>
          <w:sz w:val="28"/>
        </w:rPr>
        <w:t>或</w:t>
      </w:r>
      <w:r>
        <w:rPr>
          <w:rFonts w:hint="eastAsia" w:ascii="仿宋" w:hAnsi="仿宋" w:eastAsia="仿宋"/>
          <w:sz w:val="28"/>
        </w:rPr>
        <w:t>“副本”字样，标明招标编号、投标设备名称，一旦正本和副本有差异，以正本为准，密封袋上注明“于</w:t>
      </w:r>
      <w:r>
        <w:rPr>
          <w:rFonts w:ascii="仿宋" w:hAnsi="仿宋" w:eastAsia="仿宋"/>
          <w:sz w:val="28"/>
        </w:rPr>
        <w:t>20</w:t>
      </w:r>
      <w:r>
        <w:rPr>
          <w:rFonts w:hint="eastAsia" w:ascii="仿宋" w:hAnsi="仿宋" w:eastAsia="仿宋"/>
          <w:sz w:val="28"/>
        </w:rPr>
        <w:t xml:space="preserve">18年7月20日上午9 </w:t>
      </w:r>
      <w:r>
        <w:rPr>
          <w:rFonts w:ascii="仿宋" w:hAnsi="仿宋" w:eastAsia="仿宋"/>
          <w:sz w:val="28"/>
        </w:rPr>
        <w:t>:</w:t>
      </w:r>
      <w:r>
        <w:rPr>
          <w:rFonts w:hint="eastAsia" w:ascii="仿宋" w:hAnsi="仿宋" w:eastAsia="仿宋"/>
          <w:sz w:val="28"/>
        </w:rPr>
        <w:t>00之前不准启封”的字样。</w:t>
      </w:r>
    </w:p>
    <w:p>
      <w:pPr>
        <w:pStyle w:val="7"/>
        <w:spacing w:line="520" w:lineRule="exact"/>
        <w:ind w:firstLine="0" w:firstLineChars="0"/>
        <w:rPr>
          <w:rFonts w:ascii="仿宋" w:hAnsi="仿宋" w:eastAsia="仿宋"/>
          <w:sz w:val="28"/>
          <w:szCs w:val="24"/>
        </w:rPr>
      </w:pPr>
      <w:r>
        <w:rPr>
          <w:rFonts w:hint="eastAsia" w:ascii="仿宋" w:hAnsi="仿宋" w:eastAsia="仿宋"/>
          <w:sz w:val="28"/>
          <w:szCs w:val="24"/>
        </w:rPr>
        <w:t xml:space="preserve">    2．投标文件时间截止提示：</w:t>
      </w:r>
    </w:p>
    <w:p>
      <w:pPr>
        <w:pStyle w:val="7"/>
        <w:spacing w:line="520" w:lineRule="exact"/>
        <w:ind w:firstLineChars="0"/>
        <w:rPr>
          <w:rFonts w:hint="eastAsia" w:ascii="仿宋" w:hAnsi="仿宋" w:eastAsia="仿宋"/>
          <w:sz w:val="28"/>
          <w:szCs w:val="24"/>
        </w:rPr>
      </w:pPr>
      <w:r>
        <w:rPr>
          <w:rFonts w:hint="eastAsia" w:ascii="仿宋" w:hAnsi="仿宋" w:eastAsia="仿宋"/>
          <w:sz w:val="28"/>
          <w:szCs w:val="24"/>
        </w:rPr>
        <w:t xml:space="preserve"> 递交投标文件截止时间：</w:t>
      </w:r>
      <w:r>
        <w:rPr>
          <w:rFonts w:ascii="仿宋" w:hAnsi="仿宋" w:eastAsia="仿宋"/>
          <w:sz w:val="28"/>
          <w:szCs w:val="24"/>
        </w:rPr>
        <w:t>2018</w:t>
      </w:r>
      <w:r>
        <w:rPr>
          <w:rFonts w:hint="eastAsia" w:ascii="仿宋" w:hAnsi="仿宋" w:eastAsia="仿宋"/>
          <w:sz w:val="28"/>
          <w:szCs w:val="24"/>
        </w:rPr>
        <w:t>年7月20日8时50分 （北京时间），招标方拒绝在递交投标文件截止后受理投标文件。</w:t>
      </w:r>
    </w:p>
    <w:p>
      <w:pPr>
        <w:spacing w:line="460" w:lineRule="exact"/>
        <w:rPr>
          <w:rFonts w:hint="eastAsia" w:ascii="仿宋" w:hAnsi="仿宋" w:eastAsia="仿宋" w:cs="宋体"/>
          <w:color w:val="000000"/>
          <w:sz w:val="28"/>
        </w:rPr>
      </w:pPr>
      <w:r>
        <w:rPr>
          <w:rFonts w:hint="eastAsia" w:ascii="宋体" w:hAnsi="宋体" w:cs="宋体"/>
          <w:b/>
          <w:bCs/>
          <w:sz w:val="30"/>
          <w:szCs w:val="30"/>
        </w:rPr>
        <w:t>八、评标说明</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评标方法：评审小组通过对投标人的资质、管理制度、餐饮队伍、经营方案、经营业绩、投标报价等情况进行综合评审，以及对投标单位现经营场所进行实地考察，最终确定中标者。</w:t>
      </w:r>
    </w:p>
    <w:p>
      <w:pPr>
        <w:spacing w:line="460" w:lineRule="exact"/>
        <w:rPr>
          <w:rFonts w:hint="eastAsia" w:ascii="宋体" w:hAnsi="宋体" w:cs="宋体"/>
          <w:b/>
          <w:bCs/>
          <w:sz w:val="30"/>
          <w:szCs w:val="30"/>
        </w:rPr>
      </w:pPr>
      <w:r>
        <w:rPr>
          <w:rFonts w:hint="eastAsia" w:ascii="宋体" w:hAnsi="宋体" w:cs="宋体"/>
          <w:b/>
          <w:bCs/>
          <w:sz w:val="30"/>
          <w:szCs w:val="30"/>
        </w:rPr>
        <w:t>九、中标通知</w:t>
      </w:r>
    </w:p>
    <w:p>
      <w:pPr>
        <w:spacing w:line="460" w:lineRule="exact"/>
        <w:ind w:firstLine="560" w:firstLineChars="200"/>
        <w:rPr>
          <w:rFonts w:hint="eastAsia" w:ascii="仿宋" w:hAnsi="仿宋" w:eastAsia="仿宋" w:cs="宋体"/>
          <w:color w:val="000000"/>
          <w:sz w:val="28"/>
        </w:rPr>
      </w:pPr>
      <w:r>
        <w:rPr>
          <w:rFonts w:hint="eastAsia" w:ascii="仿宋" w:hAnsi="仿宋" w:eastAsia="仿宋" w:cs="宋体"/>
          <w:color w:val="000000"/>
          <w:sz w:val="28"/>
        </w:rPr>
        <w:t>学校在开标后3个工作日内，通知中标人签订经营合同。</w:t>
      </w:r>
    </w:p>
    <w:p>
      <w:pPr>
        <w:spacing w:line="460" w:lineRule="exact"/>
        <w:jc w:val="right"/>
        <w:rPr>
          <w:rFonts w:hint="eastAsia" w:ascii="仿宋" w:hAnsi="仿宋" w:eastAsia="仿宋" w:cs="宋体"/>
          <w:color w:val="000000"/>
          <w:sz w:val="28"/>
        </w:rPr>
      </w:pPr>
      <w:r>
        <w:rPr>
          <w:rFonts w:hint="eastAsia" w:ascii="仿宋" w:hAnsi="仿宋" w:eastAsia="仿宋" w:cs="宋体"/>
          <w:color w:val="000000"/>
          <w:sz w:val="28"/>
        </w:rPr>
        <w:t>辽宁工业大学招标办公室</w:t>
      </w:r>
    </w:p>
    <w:p>
      <w:pPr>
        <w:spacing w:line="460" w:lineRule="exact"/>
        <w:ind w:firstLine="6020" w:firstLineChars="2150"/>
        <w:rPr>
          <w:rFonts w:ascii="仿宋" w:hAnsi="仿宋" w:eastAsia="仿宋" w:cs="宋体"/>
          <w:sz w:val="28"/>
        </w:rPr>
      </w:pPr>
      <w:r>
        <w:rPr>
          <w:rFonts w:hint="eastAsia" w:ascii="仿宋" w:hAnsi="仿宋" w:eastAsia="仿宋" w:cs="宋体"/>
          <w:color w:val="000000"/>
          <w:sz w:val="28"/>
        </w:rPr>
        <w:t>2018年7月</w:t>
      </w:r>
      <w:r>
        <w:rPr>
          <w:rFonts w:hint="eastAsia" w:ascii="仿宋" w:hAnsi="仿宋" w:eastAsia="仿宋" w:cs="宋体"/>
          <w:sz w:val="28"/>
        </w:rPr>
        <w:t xml:space="preserve">                              </w:t>
      </w:r>
    </w:p>
    <w:p>
      <w:pPr>
        <w:pageBreakBefore/>
        <w:spacing w:line="440" w:lineRule="exact"/>
        <w:jc w:val="center"/>
        <w:rPr>
          <w:rFonts w:ascii="宋体" w:hAnsi="宋体" w:cs="宋体"/>
          <w:b/>
          <w:sz w:val="36"/>
          <w:szCs w:val="36"/>
        </w:rPr>
      </w:pPr>
      <w:r>
        <w:rPr>
          <w:rFonts w:hint="eastAsia" w:ascii="宋体" w:hAnsi="宋体" w:cs="宋体"/>
          <w:b/>
          <w:sz w:val="36"/>
          <w:szCs w:val="36"/>
        </w:rPr>
        <w:t>投     标    书</w:t>
      </w:r>
    </w:p>
    <w:p>
      <w:pPr>
        <w:spacing w:line="440" w:lineRule="exact"/>
        <w:rPr>
          <w:rFonts w:ascii="宋体" w:hAnsi="宋体" w:cs="宋体"/>
          <w:sz w:val="28"/>
        </w:rPr>
      </w:pPr>
      <w:r>
        <w:rPr>
          <w:rFonts w:hint="eastAsia" w:ascii="宋体" w:hAnsi="宋体" w:cs="宋体"/>
          <w:sz w:val="28"/>
        </w:rPr>
        <w:t xml:space="preserve"> </w:t>
      </w:r>
    </w:p>
    <w:p>
      <w:pPr>
        <w:spacing w:line="440" w:lineRule="exact"/>
        <w:rPr>
          <w:rFonts w:ascii="仿宋" w:hAnsi="仿宋" w:eastAsia="仿宋" w:cs="宋体"/>
          <w:b/>
          <w:sz w:val="28"/>
        </w:rPr>
      </w:pPr>
      <w:r>
        <w:rPr>
          <w:rFonts w:hint="eastAsia" w:ascii="仿宋" w:hAnsi="仿宋" w:eastAsia="仿宋" w:cs="宋体"/>
          <w:b/>
          <w:sz w:val="28"/>
        </w:rPr>
        <w:t>致：辽宁工业大学</w:t>
      </w:r>
    </w:p>
    <w:p>
      <w:pPr>
        <w:spacing w:line="440" w:lineRule="exact"/>
        <w:ind w:firstLine="700"/>
        <w:rPr>
          <w:rFonts w:ascii="仿宋" w:hAnsi="仿宋" w:eastAsia="仿宋" w:cs="宋体"/>
          <w:sz w:val="28"/>
        </w:rPr>
      </w:pPr>
    </w:p>
    <w:p>
      <w:pPr>
        <w:ind w:firstLine="560" w:firstLineChars="200"/>
        <w:rPr>
          <w:rFonts w:ascii="仿宋" w:hAnsi="仿宋" w:eastAsia="仿宋" w:cs="宋体"/>
          <w:color w:val="000000"/>
          <w:sz w:val="28"/>
        </w:rPr>
      </w:pPr>
      <w:r>
        <w:rPr>
          <w:rFonts w:hint="eastAsia" w:ascii="仿宋" w:hAnsi="仿宋" w:eastAsia="仿宋" w:cs="宋体"/>
          <w:sz w:val="28"/>
        </w:rPr>
        <w:t>根据贵方</w:t>
      </w:r>
      <w:r>
        <w:rPr>
          <w:rFonts w:hint="eastAsia" w:ascii="仿宋" w:hAnsi="仿宋" w:eastAsia="仿宋" w:cs="宋体"/>
          <w:sz w:val="28"/>
          <w:u w:val="single"/>
        </w:rPr>
        <w:t xml:space="preserve"> </w:t>
      </w:r>
      <w:r>
        <w:rPr>
          <w:rFonts w:hint="eastAsia" w:ascii="仿宋" w:hAnsi="仿宋" w:eastAsia="仿宋" w:cs="宋体"/>
          <w:sz w:val="30"/>
          <w:szCs w:val="30"/>
          <w:u w:val="single"/>
        </w:rPr>
        <w:t>辽宁工业大学南区清真食堂经营项目</w:t>
      </w:r>
      <w:r>
        <w:rPr>
          <w:rFonts w:hint="eastAsia" w:ascii="仿宋" w:hAnsi="仿宋" w:eastAsia="仿宋" w:cs="宋体"/>
          <w:color w:val="000000"/>
          <w:sz w:val="28"/>
          <w:szCs w:val="28"/>
          <w:u w:val="single"/>
          <w:shd w:val="clear" w:color="auto" w:fill="FFFFFF"/>
        </w:rPr>
        <w:t xml:space="preserve"> </w:t>
      </w:r>
      <w:r>
        <w:rPr>
          <w:rFonts w:hint="eastAsia" w:ascii="仿宋" w:hAnsi="仿宋" w:eastAsia="仿宋" w:cs="宋体"/>
          <w:color w:val="000000"/>
          <w:sz w:val="28"/>
        </w:rPr>
        <w:t>招标公告，我单位法人代表（签字）_______________正式授权并代表投标方___________________________________（投标方名称）提交下述文件文本正本一份和副本六份。</w:t>
      </w:r>
    </w:p>
    <w:p>
      <w:pPr>
        <w:spacing w:line="440" w:lineRule="exact"/>
        <w:ind w:firstLine="420"/>
        <w:rPr>
          <w:rFonts w:ascii="仿宋" w:hAnsi="仿宋" w:eastAsia="仿宋" w:cs="宋体"/>
          <w:color w:val="000000"/>
          <w:sz w:val="28"/>
        </w:rPr>
      </w:pPr>
      <w:r>
        <w:rPr>
          <w:rFonts w:hint="eastAsia" w:ascii="仿宋" w:hAnsi="仿宋" w:eastAsia="仿宋" w:cs="宋体"/>
          <w:color w:val="000000"/>
          <w:sz w:val="28"/>
        </w:rPr>
        <w:t>据此函，法人代表宣布同意如下：</w:t>
      </w:r>
    </w:p>
    <w:p>
      <w:pPr>
        <w:spacing w:line="440" w:lineRule="exact"/>
        <w:rPr>
          <w:rFonts w:ascii="仿宋" w:hAnsi="仿宋" w:eastAsia="仿宋" w:cs="宋体"/>
          <w:sz w:val="28"/>
        </w:rPr>
      </w:pPr>
      <w:r>
        <w:rPr>
          <w:rFonts w:hint="eastAsia" w:ascii="仿宋" w:hAnsi="仿宋" w:eastAsia="仿宋" w:cs="宋体"/>
          <w:color w:val="000000"/>
          <w:sz w:val="28"/>
        </w:rPr>
        <w:t xml:space="preserve">   1</w:t>
      </w:r>
      <w:r>
        <w:rPr>
          <w:rFonts w:hint="eastAsia" w:ascii="仿宋" w:hAnsi="仿宋" w:eastAsia="仿宋" w:cs="宋体"/>
          <w:sz w:val="28"/>
        </w:rPr>
        <w:t>．投标方将按招标文件的规定履行合同责任和义务。</w:t>
      </w:r>
    </w:p>
    <w:p>
      <w:pPr>
        <w:spacing w:line="440" w:lineRule="exact"/>
        <w:ind w:firstLine="420"/>
        <w:rPr>
          <w:rFonts w:ascii="仿宋" w:hAnsi="仿宋" w:eastAsia="仿宋" w:cs="宋体"/>
          <w:sz w:val="28"/>
        </w:rPr>
      </w:pPr>
      <w:r>
        <w:rPr>
          <w:rFonts w:hint="eastAsia" w:ascii="仿宋" w:hAnsi="仿宋" w:eastAsia="仿宋" w:cs="宋体"/>
          <w:sz w:val="28"/>
        </w:rPr>
        <w:t>2．投标方已详细审查全部招标文件，完全理解并同意招标文件规定的所有事项、全部参考资料及有关附件。</w:t>
      </w:r>
    </w:p>
    <w:p>
      <w:pPr>
        <w:spacing w:line="440" w:lineRule="exact"/>
        <w:ind w:firstLine="420"/>
        <w:rPr>
          <w:rFonts w:ascii="仿宋" w:hAnsi="仿宋" w:eastAsia="仿宋" w:cs="宋体"/>
          <w:sz w:val="28"/>
        </w:rPr>
      </w:pPr>
      <w:r>
        <w:rPr>
          <w:rFonts w:hint="eastAsia" w:ascii="仿宋" w:hAnsi="仿宋" w:eastAsia="仿宋" w:cs="宋体"/>
          <w:sz w:val="28"/>
        </w:rPr>
        <w:t>3．在规定的开标议标期间，投标方不得以任何理由撤回投标，否则投标保证金将不予退回。</w:t>
      </w:r>
    </w:p>
    <w:p>
      <w:pPr>
        <w:spacing w:line="440" w:lineRule="exact"/>
        <w:ind w:firstLine="420"/>
        <w:rPr>
          <w:rFonts w:ascii="仿宋" w:hAnsi="仿宋" w:eastAsia="仿宋" w:cs="宋体"/>
          <w:sz w:val="28"/>
        </w:rPr>
      </w:pPr>
      <w:r>
        <w:rPr>
          <w:rFonts w:hint="eastAsia" w:ascii="仿宋" w:hAnsi="仿宋" w:eastAsia="仿宋" w:cs="宋体"/>
          <w:sz w:val="28"/>
        </w:rPr>
        <w:t>4．投标方同意提供按照贵方要求的与其投标有关的一切数据或资料。</w:t>
      </w:r>
    </w:p>
    <w:p>
      <w:pPr>
        <w:spacing w:line="440" w:lineRule="exact"/>
        <w:ind w:firstLine="420"/>
        <w:rPr>
          <w:rFonts w:ascii="仿宋" w:hAnsi="仿宋" w:eastAsia="仿宋" w:cs="宋体"/>
          <w:sz w:val="28"/>
        </w:rPr>
      </w:pPr>
      <w:r>
        <w:rPr>
          <w:rFonts w:hint="eastAsia" w:ascii="仿宋" w:hAnsi="仿宋" w:eastAsia="仿宋" w:cs="宋体"/>
          <w:sz w:val="28"/>
        </w:rPr>
        <w:t>5．与本投标有关的一切正式往来通讯请寄：</w:t>
      </w:r>
    </w:p>
    <w:p>
      <w:pPr>
        <w:spacing w:line="440" w:lineRule="exact"/>
        <w:ind w:firstLine="420"/>
        <w:rPr>
          <w:rFonts w:ascii="仿宋" w:hAnsi="仿宋" w:eastAsia="仿宋" w:cs="宋体"/>
          <w:sz w:val="28"/>
        </w:rPr>
      </w:pPr>
      <w:r>
        <w:rPr>
          <w:rFonts w:hint="eastAsia" w:ascii="仿宋" w:hAnsi="仿宋" w:eastAsia="仿宋" w:cs="宋体"/>
          <w:sz w:val="28"/>
        </w:rPr>
        <w:t>地址：</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 xml:space="preserve">        邮编：</w:t>
      </w:r>
    </w:p>
    <w:p>
      <w:pPr>
        <w:spacing w:line="440" w:lineRule="exact"/>
        <w:ind w:firstLine="420"/>
        <w:rPr>
          <w:rFonts w:ascii="仿宋" w:hAnsi="仿宋" w:eastAsia="仿宋" w:cs="宋体"/>
          <w:sz w:val="28"/>
        </w:rPr>
      </w:pPr>
      <w:r>
        <w:rPr>
          <w:rFonts w:hint="eastAsia" w:ascii="仿宋" w:hAnsi="仿宋" w:eastAsia="仿宋" w:cs="宋体"/>
          <w:sz w:val="28"/>
        </w:rPr>
        <w:t>电话：</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 xml:space="preserve">        传真：</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投标方代表姓名、职务（印刷体）：</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投标方名称：</w:t>
      </w:r>
    </w:p>
    <w:p>
      <w:pPr>
        <w:spacing w:line="440" w:lineRule="exact"/>
        <w:ind w:firstLine="420"/>
        <w:rPr>
          <w:rFonts w:ascii="仿宋" w:hAnsi="仿宋" w:eastAsia="仿宋" w:cs="宋体"/>
          <w:sz w:val="28"/>
        </w:rPr>
      </w:pPr>
      <w:r>
        <w:rPr>
          <w:rFonts w:hint="eastAsia" w:ascii="仿宋" w:hAnsi="仿宋" w:eastAsia="仿宋" w:cs="宋体"/>
          <w:sz w:val="28"/>
        </w:rPr>
        <w:t>（公章）</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全权代表人签字：</w:t>
      </w:r>
    </w:p>
    <w:p>
      <w:pPr>
        <w:spacing w:line="440" w:lineRule="exact"/>
        <w:rPr>
          <w:rFonts w:ascii="仿宋" w:hAnsi="仿宋" w:eastAsia="仿宋" w:cs="宋体"/>
          <w:sz w:val="28"/>
        </w:rPr>
      </w:pPr>
    </w:p>
    <w:p>
      <w:pPr>
        <w:spacing w:line="440" w:lineRule="exact"/>
        <w:rPr>
          <w:rFonts w:ascii="仿宋" w:hAnsi="仿宋" w:eastAsia="仿宋" w:cs="宋体"/>
          <w:sz w:val="28"/>
        </w:rPr>
      </w:pPr>
    </w:p>
    <w:p>
      <w:pPr>
        <w:spacing w:line="440" w:lineRule="exact"/>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日期： 2018年  月  日</w:t>
      </w:r>
    </w:p>
    <w:p>
      <w:pPr>
        <w:spacing w:line="480" w:lineRule="auto"/>
        <w:ind w:firstLine="3080"/>
        <w:rPr>
          <w:rFonts w:ascii="宋体" w:hAnsi="宋体" w:cs="宋体"/>
          <w:b/>
          <w:sz w:val="44"/>
        </w:rPr>
      </w:pPr>
    </w:p>
    <w:p>
      <w:pPr>
        <w:pageBreakBefore/>
        <w:spacing w:line="440" w:lineRule="exact"/>
        <w:jc w:val="center"/>
        <w:rPr>
          <w:rFonts w:ascii="宋体" w:hAnsi="宋体" w:cs="宋体"/>
          <w:b/>
          <w:sz w:val="36"/>
          <w:szCs w:val="36"/>
        </w:rPr>
      </w:pPr>
      <w:r>
        <w:rPr>
          <w:rFonts w:hint="eastAsia" w:ascii="宋体" w:hAnsi="宋体" w:cs="宋体"/>
          <w:b/>
          <w:sz w:val="36"/>
          <w:szCs w:val="36"/>
        </w:rPr>
        <w:t>投 标 人 基 本 情 况</w:t>
      </w:r>
    </w:p>
    <w:p>
      <w:pPr>
        <w:jc w:val="center"/>
        <w:rPr>
          <w:rFonts w:ascii="宋体" w:hAnsi="宋体" w:cs="宋体"/>
          <w:b/>
          <w:sz w:val="30"/>
          <w:szCs w:val="30"/>
        </w:rPr>
      </w:pPr>
      <w:r>
        <w:rPr>
          <w:rFonts w:hint="eastAsia" w:ascii="宋体" w:hAnsi="宋体" w:cs="宋体"/>
          <w:b/>
          <w:sz w:val="30"/>
          <w:szCs w:val="30"/>
        </w:rPr>
        <w:t>投标人基本情况表(一)</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单位名称</w:t>
            </w:r>
          </w:p>
        </w:tc>
        <w:tc>
          <w:tcPr>
            <w:tcW w:w="1800" w:type="dxa"/>
            <w:vAlign w:val="top"/>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单位地址</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联系电话</w:t>
            </w:r>
          </w:p>
        </w:tc>
        <w:tc>
          <w:tcPr>
            <w:tcW w:w="1800" w:type="dxa"/>
            <w:vAlign w:val="top"/>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联系人</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成立时间</w:t>
            </w:r>
          </w:p>
        </w:tc>
        <w:tc>
          <w:tcPr>
            <w:tcW w:w="1800" w:type="dxa"/>
            <w:vAlign w:val="top"/>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注册资金（万元）</w:t>
            </w:r>
          </w:p>
        </w:tc>
        <w:tc>
          <w:tcPr>
            <w:tcW w:w="750" w:type="dxa"/>
            <w:vAlign w:val="center"/>
          </w:tcPr>
          <w:p>
            <w:pPr>
              <w:jc w:val="center"/>
              <w:rPr>
                <w:rFonts w:ascii="仿宋" w:hAnsi="仿宋" w:eastAsia="仿宋" w:cs="宋体"/>
                <w:sz w:val="28"/>
                <w:szCs w:val="28"/>
              </w:rPr>
            </w:pPr>
          </w:p>
        </w:tc>
        <w:tc>
          <w:tcPr>
            <w:tcW w:w="2157" w:type="dxa"/>
            <w:gridSpan w:val="3"/>
            <w:vAlign w:val="center"/>
          </w:tcPr>
          <w:p>
            <w:pPr>
              <w:jc w:val="center"/>
              <w:rPr>
                <w:rFonts w:ascii="仿宋" w:hAnsi="仿宋" w:eastAsia="仿宋" w:cs="宋体"/>
                <w:sz w:val="24"/>
              </w:rPr>
            </w:pPr>
            <w:r>
              <w:rPr>
                <w:rFonts w:hint="eastAsia" w:ascii="仿宋" w:hAnsi="仿宋" w:eastAsia="仿宋" w:cs="宋体"/>
                <w:sz w:val="24"/>
              </w:rPr>
              <w:t>固定资产（万元）</w:t>
            </w:r>
          </w:p>
        </w:tc>
        <w:tc>
          <w:tcPr>
            <w:tcW w:w="720"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法人代表</w:t>
            </w:r>
          </w:p>
        </w:tc>
        <w:tc>
          <w:tcPr>
            <w:tcW w:w="1800" w:type="dxa"/>
            <w:vAlign w:val="top"/>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技术负责人</w:t>
            </w:r>
          </w:p>
        </w:tc>
        <w:tc>
          <w:tcPr>
            <w:tcW w:w="3627" w:type="dxa"/>
            <w:gridSpan w:val="5"/>
            <w:vAlign w:val="top"/>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cs="宋体"/>
                <w:sz w:val="24"/>
              </w:rPr>
            </w:pPr>
            <w:r>
              <w:rPr>
                <w:rFonts w:hint="eastAsia" w:ascii="仿宋" w:hAnsi="仿宋" w:eastAsia="仿宋" w:cs="宋体"/>
                <w:sz w:val="24"/>
              </w:rPr>
              <w:t>资质等级情况</w:t>
            </w:r>
          </w:p>
        </w:tc>
        <w:tc>
          <w:tcPr>
            <w:tcW w:w="1800" w:type="dxa"/>
            <w:vAlign w:val="center"/>
          </w:tcPr>
          <w:p>
            <w:pPr>
              <w:jc w:val="center"/>
              <w:rPr>
                <w:rFonts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资质名称</w:t>
            </w:r>
          </w:p>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颁发部门</w:t>
            </w:r>
          </w:p>
        </w:tc>
        <w:tc>
          <w:tcPr>
            <w:tcW w:w="1521" w:type="dxa"/>
            <w:gridSpan w:val="3"/>
            <w:vAlign w:val="center"/>
          </w:tcPr>
          <w:p>
            <w:pPr>
              <w:jc w:val="center"/>
              <w:rPr>
                <w:rFonts w:ascii="仿宋" w:hAnsi="仿宋" w:eastAsia="仿宋" w:cs="宋体"/>
                <w:sz w:val="24"/>
              </w:rPr>
            </w:pPr>
            <w:r>
              <w:rPr>
                <w:rFonts w:hint="eastAsia" w:ascii="仿宋" w:hAnsi="仿宋" w:eastAsia="仿宋" w:cs="宋体"/>
                <w:sz w:val="24"/>
              </w:rPr>
              <w:t>资质等级</w:t>
            </w:r>
          </w:p>
        </w:tc>
        <w:tc>
          <w:tcPr>
            <w:tcW w:w="2106" w:type="dxa"/>
            <w:gridSpan w:val="2"/>
            <w:vAlign w:val="center"/>
          </w:tcPr>
          <w:p>
            <w:pPr>
              <w:jc w:val="center"/>
              <w:rPr>
                <w:rFonts w:ascii="仿宋" w:hAnsi="仿宋" w:eastAsia="仿宋" w:cs="宋体"/>
                <w:sz w:val="24"/>
              </w:rPr>
            </w:pPr>
            <w:r>
              <w:rPr>
                <w:rFonts w:hint="eastAsia" w:ascii="仿宋" w:hAnsi="仿宋" w:eastAsia="仿宋" w:cs="宋体"/>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vAlign w:val="top"/>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cs="宋体"/>
                <w:sz w:val="24"/>
              </w:rPr>
            </w:pPr>
            <w:r>
              <w:rPr>
                <w:rFonts w:hint="eastAsia" w:ascii="仿宋" w:hAnsi="仿宋" w:eastAsia="仿宋" w:cs="宋体"/>
                <w:sz w:val="24"/>
              </w:rPr>
              <w:t>投标人近三年有无不良记录或因招标违规涉及司法诉讼情况</w:t>
            </w:r>
          </w:p>
        </w:tc>
        <w:tc>
          <w:tcPr>
            <w:tcW w:w="2700" w:type="dxa"/>
            <w:gridSpan w:val="3"/>
            <w:vAlign w:val="top"/>
          </w:tcPr>
          <w:p>
            <w:pPr>
              <w:jc w:val="center"/>
              <w:rPr>
                <w:rFonts w:ascii="仿宋" w:hAnsi="仿宋" w:eastAsia="仿宋" w:cs="宋体"/>
                <w:sz w:val="28"/>
                <w:szCs w:val="28"/>
              </w:rPr>
            </w:pPr>
            <w:r>
              <w:rPr>
                <w:rFonts w:hint="eastAsia" w:ascii="仿宋" w:hAnsi="仿宋" w:eastAsia="仿宋" w:cs="宋体"/>
                <w:sz w:val="24"/>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1620" w:type="dxa"/>
            <w:vAlign w:val="top"/>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投标人近三年经营的项目</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vAlign w:val="top"/>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其他有竞争力的说明</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vAlign w:val="top"/>
          </w:tcPr>
          <w:p>
            <w:pPr>
              <w:jc w:val="center"/>
              <w:rPr>
                <w:rFonts w:ascii="仿宋" w:hAnsi="仿宋" w:eastAsia="仿宋" w:cs="宋体"/>
                <w:sz w:val="28"/>
                <w:szCs w:val="28"/>
              </w:rPr>
            </w:pPr>
          </w:p>
        </w:tc>
      </w:tr>
    </w:tbl>
    <w:p>
      <w:pPr>
        <w:rPr>
          <w:rFonts w:ascii="宋体" w:hAnsi="宋体" w:cs="宋体"/>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7"/>
        <w:spacing w:line="400" w:lineRule="exact"/>
        <w:ind w:firstLine="0" w:firstLineChars="0"/>
        <w:jc w:val="center"/>
        <w:rPr>
          <w:rFonts w:ascii="宋体" w:hAnsi="宋体" w:cs="宋体"/>
          <w:b/>
          <w:sz w:val="30"/>
          <w:szCs w:val="30"/>
        </w:rPr>
      </w:pPr>
      <w:r>
        <w:rPr>
          <w:rFonts w:hint="eastAsia" w:ascii="宋体" w:hAnsi="宋体" w:cs="宋体"/>
          <w:b/>
          <w:sz w:val="30"/>
          <w:szCs w:val="30"/>
        </w:rPr>
        <w:t>投标人基本情况表(二)</w:t>
      </w:r>
    </w:p>
    <w:p>
      <w:pPr>
        <w:jc w:val="center"/>
        <w:rPr>
          <w:rFonts w:ascii="宋体" w:hAnsi="宋体" w:cs="宋体"/>
          <w:sz w:val="32"/>
          <w:szCs w:val="32"/>
        </w:rPr>
      </w:pPr>
    </w:p>
    <w:tbl>
      <w:tblPr>
        <w:tblStyle w:val="6"/>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8775" w:type="dxa"/>
            <w:vAlign w:val="top"/>
          </w:tcPr>
          <w:p>
            <w:pPr>
              <w:spacing w:before="240" w:beforeLines="100"/>
              <w:rPr>
                <w:rFonts w:ascii="仿宋" w:hAnsi="仿宋" w:eastAsia="仿宋" w:cs="宋体"/>
                <w:sz w:val="32"/>
                <w:szCs w:val="32"/>
              </w:rPr>
            </w:pPr>
          </w:p>
          <w:p>
            <w:pPr>
              <w:spacing w:before="240" w:beforeLines="100"/>
              <w:rPr>
                <w:rFonts w:ascii="仿宋" w:hAnsi="仿宋" w:eastAsia="仿宋" w:cs="宋体"/>
                <w:sz w:val="32"/>
                <w:szCs w:val="32"/>
              </w:rPr>
            </w:pPr>
          </w:p>
          <w:p>
            <w:pPr>
              <w:spacing w:before="240" w:beforeLines="100"/>
              <w:jc w:val="center"/>
              <w:rPr>
                <w:rFonts w:ascii="仿宋" w:hAnsi="仿宋" w:eastAsia="仿宋" w:cs="宋体"/>
                <w:sz w:val="28"/>
                <w:szCs w:val="28"/>
              </w:rPr>
            </w:pPr>
            <w:r>
              <w:rPr>
                <w:rFonts w:hint="eastAsia" w:ascii="仿宋" w:hAnsi="仿宋" w:eastAsia="仿宋" w:cs="宋体"/>
                <w:sz w:val="28"/>
                <w:szCs w:val="28"/>
              </w:rPr>
              <w:t>身份证复印件（投标时用）</w:t>
            </w:r>
          </w:p>
          <w:p>
            <w:pPr>
              <w:spacing w:before="240" w:beforeLines="100"/>
              <w:jc w:val="center"/>
              <w:rPr>
                <w:rFonts w:ascii="仿宋" w:hAnsi="仿宋" w:eastAsia="仿宋" w:cs="宋体"/>
                <w:sz w:val="32"/>
                <w:szCs w:val="32"/>
              </w:rPr>
            </w:pPr>
          </w:p>
          <w:p>
            <w:pPr>
              <w:spacing w:before="240" w:beforeLines="100"/>
              <w:jc w:val="center"/>
              <w:rPr>
                <w:rFonts w:ascii="仿宋" w:hAnsi="仿宋" w:eastAsia="仿宋" w:cs="宋体"/>
                <w:sz w:val="32"/>
                <w:szCs w:val="32"/>
              </w:rPr>
            </w:pPr>
          </w:p>
          <w:p>
            <w:pPr>
              <w:spacing w:before="240" w:beforeLines="100"/>
              <w:rPr>
                <w:rFonts w:ascii="仿宋" w:hAnsi="仿宋" w:eastAsia="仿宋" w:cs="宋体"/>
                <w:sz w:val="28"/>
                <w:szCs w:val="28"/>
              </w:rPr>
            </w:pPr>
            <w:r>
              <w:rPr>
                <w:rFonts w:hint="eastAsia" w:ascii="仿宋" w:hAnsi="仿宋" w:eastAsia="仿宋" w:cs="宋体"/>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jc w:val="center"/>
        </w:trPr>
        <w:tc>
          <w:tcPr>
            <w:tcW w:w="8775" w:type="dxa"/>
            <w:vAlign w:val="top"/>
          </w:tcPr>
          <w:p>
            <w:pPr>
              <w:spacing w:before="240" w:beforeLines="100"/>
              <w:rPr>
                <w:rFonts w:ascii="仿宋" w:hAnsi="仿宋" w:eastAsia="仿宋" w:cs="宋体"/>
                <w:sz w:val="32"/>
                <w:szCs w:val="32"/>
              </w:rPr>
            </w:pPr>
          </w:p>
          <w:p>
            <w:pPr>
              <w:spacing w:before="240" w:beforeLines="100"/>
              <w:rPr>
                <w:rFonts w:ascii="仿宋" w:hAnsi="仿宋" w:eastAsia="仿宋" w:cs="宋体"/>
                <w:sz w:val="32"/>
                <w:szCs w:val="32"/>
              </w:rPr>
            </w:pPr>
          </w:p>
          <w:p>
            <w:pPr>
              <w:spacing w:before="240" w:beforeLines="100"/>
              <w:jc w:val="center"/>
              <w:rPr>
                <w:rFonts w:ascii="仿宋" w:hAnsi="仿宋" w:eastAsia="仿宋" w:cs="宋体"/>
                <w:sz w:val="28"/>
                <w:szCs w:val="28"/>
              </w:rPr>
            </w:pPr>
            <w:r>
              <w:rPr>
                <w:rFonts w:hint="eastAsia" w:ascii="仿宋" w:hAnsi="仿宋" w:eastAsia="仿宋" w:cs="宋体"/>
                <w:sz w:val="28"/>
                <w:szCs w:val="28"/>
              </w:rPr>
              <w:t>身份证复印件（签订合同时用）</w:t>
            </w:r>
          </w:p>
          <w:p>
            <w:pPr>
              <w:spacing w:before="240" w:beforeLines="100"/>
              <w:jc w:val="center"/>
              <w:rPr>
                <w:rFonts w:ascii="仿宋" w:hAnsi="仿宋" w:eastAsia="仿宋" w:cs="宋体"/>
                <w:sz w:val="32"/>
                <w:szCs w:val="32"/>
              </w:rPr>
            </w:pPr>
          </w:p>
          <w:p>
            <w:pPr>
              <w:spacing w:before="240" w:beforeLines="100"/>
              <w:jc w:val="center"/>
              <w:rPr>
                <w:rFonts w:ascii="仿宋" w:hAnsi="仿宋" w:eastAsia="仿宋" w:cs="宋体"/>
                <w:sz w:val="32"/>
                <w:szCs w:val="32"/>
              </w:rPr>
            </w:pPr>
          </w:p>
          <w:p>
            <w:pPr>
              <w:spacing w:before="120" w:beforeLines="50"/>
              <w:rPr>
                <w:rFonts w:ascii="仿宋" w:hAnsi="仿宋" w:eastAsia="仿宋" w:cs="宋体"/>
                <w:sz w:val="28"/>
                <w:szCs w:val="28"/>
              </w:rPr>
            </w:pPr>
            <w:r>
              <w:rPr>
                <w:rFonts w:hint="eastAsia" w:ascii="仿宋" w:hAnsi="仿宋" w:eastAsia="仿宋" w:cs="宋体"/>
                <w:sz w:val="28"/>
                <w:szCs w:val="28"/>
              </w:rPr>
              <w:t>签订合同人签字：               手机号：</w:t>
            </w:r>
          </w:p>
        </w:tc>
      </w:tr>
    </w:tbl>
    <w:p/>
    <w:p>
      <w:pPr>
        <w:widowControl/>
        <w:adjustRightInd w:val="0"/>
        <w:snapToGrid w:val="0"/>
        <w:spacing w:line="360" w:lineRule="auto"/>
        <w:ind w:firstLine="480" w:firstLineChars="200"/>
        <w:jc w:val="left"/>
        <w:rPr>
          <w:rFonts w:hint="eastAsia" w:ascii="宋体" w:hAnsi="宋体"/>
          <w:kern w:val="0"/>
          <w:sz w:val="24"/>
        </w:rPr>
      </w:pPr>
    </w:p>
    <w:p>
      <w:pPr>
        <w:adjustRightInd w:val="0"/>
        <w:snapToGrid w:val="0"/>
        <w:spacing w:line="360" w:lineRule="auto"/>
        <w:ind w:firstLine="480" w:firstLineChars="200"/>
        <w:rPr>
          <w:rFonts w:ascii="宋体" w:hAnsi="宋体"/>
          <w:sz w:val="24"/>
        </w:rPr>
      </w:pPr>
    </w:p>
    <w:p/>
    <w:sectPr>
      <w:footerReference r:id="rId6" w:type="default"/>
      <w:footerReference r:id="rId7" w:type="even"/>
      <w:pgSz w:w="11906" w:h="16838"/>
      <w:pgMar w:top="1247"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EDD"/>
    <w:multiLevelType w:val="multilevel"/>
    <w:tmpl w:val="40B06EDD"/>
    <w:lvl w:ilvl="0" w:tentative="0">
      <w:start w:val="1"/>
      <w:numFmt w:val="bullet"/>
      <w:lvlText w:val=""/>
      <w:lvlJc w:val="left"/>
      <w:pPr>
        <w:tabs>
          <w:tab w:val="left" w:pos="360"/>
        </w:tabs>
        <w:ind w:left="36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C7C58F7"/>
    <w:multiLevelType w:val="multilevel"/>
    <w:tmpl w:val="5C7C58F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D6DEA"/>
    <w:rsid w:val="1B3D6D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2018-07-10T09:10:00Z</dcterms:created>
  <dc:creator>Administrator</dc:creator>
  <cp:lastModifiedBy>Administrator</cp:lastModifiedBy>
  <dcterms:modified xsi:type="dcterms:W3CDTF">2018-07-10T09:11:59Z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