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7F" w:rsidRPr="00DF5690" w:rsidRDefault="00DF5690" w:rsidP="00507415">
      <w:pPr>
        <w:spacing w:beforeLines="100"/>
        <w:ind w:rightChars="-244" w:right="-512" w:firstLineChars="450" w:firstLine="1626"/>
        <w:rPr>
          <w:rFonts w:ascii="宋体" w:hAnsi="宋体"/>
          <w:b/>
          <w:sz w:val="36"/>
          <w:szCs w:val="36"/>
        </w:rPr>
      </w:pPr>
      <w:r w:rsidRPr="00DF5690">
        <w:rPr>
          <w:rFonts w:ascii="宋体" w:hAnsi="宋体"/>
          <w:b/>
          <w:sz w:val="36"/>
          <w:szCs w:val="36"/>
        </w:rPr>
        <w:t>辽宁工业大学</w:t>
      </w:r>
      <w:r w:rsidR="00C4439E">
        <w:rPr>
          <w:rFonts w:ascii="宋体" w:hAnsi="宋体" w:hint="eastAsia"/>
          <w:b/>
          <w:sz w:val="36"/>
          <w:szCs w:val="36"/>
        </w:rPr>
        <w:t>办公耗材</w:t>
      </w:r>
      <w:r w:rsidR="00F105BA">
        <w:rPr>
          <w:rFonts w:ascii="宋体" w:hAnsi="宋体" w:hint="eastAsia"/>
          <w:b/>
          <w:sz w:val="36"/>
          <w:szCs w:val="36"/>
        </w:rPr>
        <w:t>采购招标文件</w:t>
      </w:r>
    </w:p>
    <w:p w:rsidR="00743C7F" w:rsidRDefault="00743C7F" w:rsidP="00DD4696">
      <w:pPr>
        <w:spacing w:beforeLines="50"/>
        <w:ind w:firstLineChars="148" w:firstLine="414"/>
        <w:jc w:val="center"/>
        <w:rPr>
          <w:rFonts w:ascii="华文琥珀" w:eastAsia="华文琥珀" w:hAnsi="华文琥珀" w:cs="华文琥珀"/>
          <w:bCs/>
          <w:sz w:val="28"/>
          <w:szCs w:val="28"/>
        </w:rPr>
      </w:pPr>
    </w:p>
    <w:p w:rsidR="00743C7F" w:rsidRPr="00E66096" w:rsidRDefault="00743C7F" w:rsidP="00DD4696">
      <w:pPr>
        <w:spacing w:beforeLines="50"/>
        <w:ind w:firstLineChars="148" w:firstLine="414"/>
        <w:jc w:val="center"/>
        <w:rPr>
          <w:rFonts w:ascii="华文琥珀" w:eastAsia="华文琥珀" w:hAnsi="华文琥珀" w:cs="华文琥珀"/>
          <w:bCs/>
          <w:sz w:val="28"/>
          <w:szCs w:val="28"/>
        </w:rPr>
      </w:pP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招标项目要求</w:t>
      </w: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投标须知</w:t>
      </w: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投标书</w:t>
      </w: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开标一览表</w:t>
      </w: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投标人基本情况表</w:t>
      </w: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招标设备清单</w:t>
      </w:r>
    </w:p>
    <w:p w:rsidR="00743C7F" w:rsidRDefault="00743C7F">
      <w:pPr>
        <w:spacing w:line="1000" w:lineRule="exact"/>
        <w:rPr>
          <w:b/>
          <w:sz w:val="36"/>
          <w:szCs w:val="36"/>
        </w:rPr>
      </w:pPr>
    </w:p>
    <w:p w:rsidR="00743C7F" w:rsidRDefault="00743C7F">
      <w:pPr>
        <w:spacing w:line="1000" w:lineRule="exact"/>
        <w:rPr>
          <w:b/>
          <w:sz w:val="44"/>
        </w:rPr>
      </w:pPr>
    </w:p>
    <w:p w:rsidR="00743C7F" w:rsidRDefault="00743C7F">
      <w:pPr>
        <w:spacing w:line="1000" w:lineRule="exact"/>
        <w:rPr>
          <w:b/>
          <w:sz w:val="44"/>
        </w:rPr>
      </w:pPr>
    </w:p>
    <w:p w:rsidR="00743C7F" w:rsidRDefault="00743C7F">
      <w:pPr>
        <w:spacing w:line="1000" w:lineRule="exact"/>
        <w:rPr>
          <w:b/>
          <w:sz w:val="44"/>
        </w:rPr>
      </w:pPr>
    </w:p>
    <w:p w:rsidR="001364FF" w:rsidRDefault="001364FF" w:rsidP="00507415">
      <w:pPr>
        <w:spacing w:line="560" w:lineRule="exact"/>
        <w:rPr>
          <w:rFonts w:hint="eastAsia"/>
          <w:b/>
          <w:sz w:val="44"/>
        </w:rPr>
      </w:pPr>
    </w:p>
    <w:p w:rsidR="00507415" w:rsidRDefault="00507415" w:rsidP="00507415">
      <w:pPr>
        <w:spacing w:line="560" w:lineRule="exact"/>
        <w:rPr>
          <w:rFonts w:ascii="仿宋" w:eastAsia="仿宋" w:hAnsi="仿宋"/>
          <w:b/>
          <w:sz w:val="44"/>
        </w:rPr>
      </w:pPr>
    </w:p>
    <w:p w:rsidR="00743C7F" w:rsidRDefault="00F105BA">
      <w:pPr>
        <w:spacing w:line="56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lastRenderedPageBreak/>
        <w:t>招 标 项 目 要 求</w:t>
      </w:r>
    </w:p>
    <w:p w:rsidR="00743C7F" w:rsidRDefault="00743C7F">
      <w:pPr>
        <w:spacing w:line="560" w:lineRule="exact"/>
        <w:jc w:val="center"/>
        <w:rPr>
          <w:rFonts w:ascii="仿宋" w:eastAsia="仿宋" w:hAnsi="仿宋"/>
          <w:b/>
          <w:sz w:val="44"/>
        </w:rPr>
      </w:pP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本次招标为辽宁工业大学教学用设备，投标方</w:t>
      </w:r>
      <w:r>
        <w:rPr>
          <w:rFonts w:ascii="仿宋" w:eastAsia="仿宋" w:hAnsi="仿宋" w:hint="eastAsia"/>
          <w:sz w:val="28"/>
          <w:szCs w:val="28"/>
        </w:rPr>
        <w:t>需提供</w:t>
      </w:r>
      <w:r>
        <w:rPr>
          <w:rFonts w:ascii="仿宋" w:eastAsia="仿宋" w:hAnsi="仿宋" w:cs="Lucida Sans Unicode" w:hint="eastAsia"/>
          <w:sz w:val="28"/>
          <w:szCs w:val="28"/>
        </w:rPr>
        <w:t>生产厂商出具的授权书原件及售后服务承诺书</w:t>
      </w:r>
      <w:r>
        <w:rPr>
          <w:rFonts w:ascii="仿宋" w:eastAsia="仿宋" w:hAnsi="仿宋" w:cs="Lucida Sans Unicode" w:hint="eastAsia"/>
          <w:color w:val="000000"/>
          <w:sz w:val="28"/>
          <w:szCs w:val="28"/>
        </w:rPr>
        <w:t>原件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投标方资质要求为针对本次招标主要采购项目应有设备生产、销售经营权的辽宁省政府采购入库供应商，信誉好，有经营实力，并具有类似的工程经验。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投标方需提供全新、符合国家质量检测标准的现货设备。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所有投标设备均需上门安装调试，并提供合同规定的维修保养期。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采购合同由中标单位与设备</w:t>
      </w:r>
      <w:r>
        <w:rPr>
          <w:rFonts w:ascii="仿宋" w:eastAsia="仿宋" w:hAnsi="仿宋" w:hint="eastAsia"/>
          <w:color w:val="000000"/>
          <w:sz w:val="28"/>
        </w:rPr>
        <w:t>采购单位双方签订。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验收：采购单位组织验收签字。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交货地点：</w:t>
      </w:r>
      <w:r>
        <w:rPr>
          <w:rFonts w:ascii="仿宋" w:eastAsia="仿宋" w:hAnsi="仿宋" w:hint="eastAsia"/>
          <w:sz w:val="28"/>
        </w:rPr>
        <w:t>采购单位。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投标单位必须由法人代表或委托代理人（具有授权书）参加投标、开标仪式、随时接受评委询问，并予以解答。</w:t>
      </w:r>
    </w:p>
    <w:p w:rsidR="00743C7F" w:rsidRDefault="00743C7F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743C7F" w:rsidRDefault="00743C7F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743C7F" w:rsidRDefault="00743C7F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743C7F" w:rsidRDefault="00743C7F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743C7F" w:rsidRDefault="00743C7F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A27C79" w:rsidRDefault="00A27C79" w:rsidP="00A27C79">
      <w:pPr>
        <w:spacing w:line="480" w:lineRule="auto"/>
        <w:ind w:firstLineChars="1300" w:firstLine="36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辽宁工业大学招标办公室</w:t>
      </w:r>
    </w:p>
    <w:p w:rsidR="00A27C79" w:rsidRDefault="00A27C79" w:rsidP="00A27C79">
      <w:pPr>
        <w:spacing w:line="480" w:lineRule="auto"/>
        <w:ind w:firstLine="30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2018年</w:t>
      </w:r>
      <w:r w:rsidR="00DA6580">
        <w:rPr>
          <w:rFonts w:ascii="仿宋" w:eastAsia="仿宋" w:hAnsi="仿宋" w:hint="eastAsia"/>
          <w:sz w:val="28"/>
        </w:rPr>
        <w:t>1</w:t>
      </w:r>
      <w:r w:rsidR="007A5324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月</w:t>
      </w:r>
    </w:p>
    <w:p w:rsidR="00743C7F" w:rsidRPr="00A27C79" w:rsidRDefault="00743C7F">
      <w:pPr>
        <w:tabs>
          <w:tab w:val="left" w:pos="180"/>
        </w:tabs>
        <w:spacing w:line="560" w:lineRule="exact"/>
        <w:ind w:leftChars="1904" w:left="5398" w:hangingChars="500" w:hanging="1400"/>
        <w:rPr>
          <w:rFonts w:ascii="仿宋" w:eastAsia="仿宋" w:hAnsi="仿宋"/>
          <w:sz w:val="28"/>
        </w:rPr>
      </w:pPr>
    </w:p>
    <w:p w:rsidR="00743C7F" w:rsidRDefault="00743C7F">
      <w:pPr>
        <w:spacing w:line="440" w:lineRule="exact"/>
        <w:jc w:val="center"/>
        <w:rPr>
          <w:rFonts w:ascii="仿宋" w:eastAsia="仿宋" w:hAnsi="仿宋"/>
          <w:sz w:val="28"/>
        </w:rPr>
      </w:pPr>
    </w:p>
    <w:p w:rsidR="00743C7F" w:rsidRDefault="00743C7F">
      <w:pPr>
        <w:spacing w:line="440" w:lineRule="exact"/>
        <w:jc w:val="center"/>
        <w:rPr>
          <w:rFonts w:ascii="仿宋" w:eastAsia="仿宋" w:hAnsi="仿宋"/>
          <w:sz w:val="28"/>
        </w:rPr>
      </w:pPr>
    </w:p>
    <w:p w:rsidR="00743C7F" w:rsidRDefault="00F105BA">
      <w:pPr>
        <w:spacing w:line="42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lastRenderedPageBreak/>
        <w:t>投   标  须  知</w:t>
      </w:r>
    </w:p>
    <w:p w:rsidR="00743C7F" w:rsidRDefault="00743C7F">
      <w:pPr>
        <w:spacing w:line="420" w:lineRule="exact"/>
        <w:jc w:val="center"/>
        <w:rPr>
          <w:rFonts w:ascii="仿宋" w:eastAsia="仿宋" w:hAnsi="仿宋"/>
          <w:b/>
          <w:sz w:val="36"/>
        </w:rPr>
      </w:pPr>
    </w:p>
    <w:p w:rsidR="00743C7F" w:rsidRDefault="00F105BA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一、</w:t>
      </w:r>
      <w:r>
        <w:rPr>
          <w:rFonts w:ascii="仿宋" w:eastAsia="仿宋" w:hAnsi="仿宋" w:hint="eastAsia"/>
          <w:b/>
          <w:sz w:val="28"/>
        </w:rPr>
        <w:t>说明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1．适用范围：本招标文件仅适用于本次投标公告中所叙述项目的设备</w:t>
      </w:r>
      <w:r>
        <w:rPr>
          <w:rFonts w:ascii="仿宋" w:eastAsia="仿宋" w:hAnsi="仿宋" w:hint="eastAsia"/>
          <w:color w:val="000000"/>
          <w:sz w:val="28"/>
        </w:rPr>
        <w:t>采购。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2．定义：</w:t>
      </w:r>
    </w:p>
    <w:p w:rsidR="00743C7F" w:rsidRDefault="00F105BA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（1）“招标方”系指组织本次招标的招标机构。</w:t>
      </w:r>
    </w:p>
    <w:p w:rsidR="00743C7F" w:rsidRDefault="00F105BA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（2）“投标方”系指向招标方提交投标文件的制造商或供应商。</w:t>
      </w:r>
    </w:p>
    <w:p w:rsidR="00743C7F" w:rsidRDefault="00F105BA">
      <w:pPr>
        <w:spacing w:line="420" w:lineRule="exact"/>
        <w:ind w:firstLine="28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（3）“设备”系指卖方按招标文件规定，须向买方提供的设备、备品备件、工具、手册及其它有关技术资料和材料。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3．合格的投标方：凡有能力提供招标设备</w:t>
      </w:r>
      <w:r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</w:rPr>
        <w:t>国内制造商或供货商为合格的投标方，投标方应遵守有关的法律、法规。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</w:rPr>
        <w:t>4</w:t>
      </w:r>
      <w:r>
        <w:rPr>
          <w:rFonts w:ascii="仿宋" w:eastAsia="仿宋" w:hAnsi="仿宋" w:hint="eastAsia"/>
          <w:sz w:val="28"/>
        </w:rPr>
        <w:t>．</w:t>
      </w:r>
      <w:r>
        <w:rPr>
          <w:rFonts w:ascii="仿宋" w:eastAsia="仿宋" w:hAnsi="仿宋" w:hint="eastAsia"/>
          <w:sz w:val="28"/>
          <w:szCs w:val="28"/>
        </w:rPr>
        <w:t>标书售价：每份人民币</w:t>
      </w:r>
      <w:r w:rsidR="00DD4696">
        <w:rPr>
          <w:rFonts w:ascii="仿宋" w:eastAsia="仿宋" w:hAnsi="仿宋" w:hint="eastAsia"/>
          <w:sz w:val="28"/>
          <w:szCs w:val="28"/>
          <w:u w:val="single"/>
        </w:rPr>
        <w:t>壹佰</w:t>
      </w:r>
      <w:r>
        <w:rPr>
          <w:rFonts w:ascii="仿宋" w:eastAsia="仿宋" w:hAnsi="仿宋" w:hint="eastAsia"/>
          <w:sz w:val="28"/>
          <w:szCs w:val="28"/>
        </w:rPr>
        <w:t>圆整（￥</w:t>
      </w:r>
      <w:r w:rsidR="00DD4696"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.00 元）。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5．投标费用：无论投标过程中的作法和结果如何，投标方自行承担所有与参加投标有关的费用。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6．投标报名时，投标方需提供</w:t>
      </w:r>
      <w:r>
        <w:rPr>
          <w:rFonts w:ascii="仿宋" w:eastAsia="仿宋" w:hAnsi="仿宋" w:hint="eastAsia"/>
          <w:sz w:val="28"/>
        </w:rPr>
        <w:t>营业执照、组织机构代码证、税务登记证、授权委托书、生产许可证等证明材料和辽宁省政府采购入库供应</w:t>
      </w:r>
      <w:proofErr w:type="gramStart"/>
      <w:r>
        <w:rPr>
          <w:rFonts w:ascii="仿宋" w:eastAsia="仿宋" w:hAnsi="仿宋" w:hint="eastAsia"/>
          <w:sz w:val="28"/>
        </w:rPr>
        <w:t>商证明</w:t>
      </w:r>
      <w:proofErr w:type="gramEnd"/>
      <w:r>
        <w:rPr>
          <w:rFonts w:ascii="仿宋" w:eastAsia="仿宋" w:hAnsi="仿宋" w:hint="eastAsia"/>
          <w:sz w:val="28"/>
        </w:rPr>
        <w:t>材料。</w:t>
      </w:r>
    </w:p>
    <w:p w:rsidR="00743C7F" w:rsidRDefault="00F105BA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二、</w:t>
      </w:r>
      <w:r>
        <w:rPr>
          <w:rFonts w:ascii="仿宋" w:eastAsia="仿宋" w:hAnsi="仿宋" w:hint="eastAsia"/>
          <w:b/>
          <w:sz w:val="28"/>
        </w:rPr>
        <w:t>投标文件的编写</w:t>
      </w:r>
    </w:p>
    <w:p w:rsidR="00743C7F" w:rsidRDefault="00F105BA">
      <w:pPr>
        <w:spacing w:line="420" w:lineRule="exact"/>
        <w:ind w:firstLine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1、投标方应仔细阅读招标文件的所有内容，按招标文件的要求提供投标文件，并保证所提供的全部资料的真实性，以使其投标对招标文件</w:t>
      </w:r>
      <w:proofErr w:type="gramStart"/>
      <w:r>
        <w:rPr>
          <w:rFonts w:ascii="仿宋" w:eastAsia="仿宋" w:hAnsi="仿宋" w:hint="eastAsia"/>
          <w:sz w:val="28"/>
        </w:rPr>
        <w:t>作出</w:t>
      </w:r>
      <w:proofErr w:type="gramEnd"/>
      <w:r>
        <w:rPr>
          <w:rFonts w:ascii="仿宋" w:eastAsia="仿宋" w:hAnsi="仿宋" w:hint="eastAsia"/>
          <w:sz w:val="28"/>
        </w:rPr>
        <w:t>实质性响应，否则，其投标将被拒绝。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2、投标文件的组成：</w:t>
      </w:r>
    </w:p>
    <w:p w:rsidR="00743C7F" w:rsidRDefault="00F105BA">
      <w:pPr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投标书</w:t>
      </w:r>
    </w:p>
    <w:p w:rsidR="00743C7F" w:rsidRDefault="00F105BA">
      <w:pPr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开标一览表</w:t>
      </w:r>
    </w:p>
    <w:p w:rsidR="00743C7F" w:rsidRDefault="00F105BA">
      <w:pPr>
        <w:pStyle w:val="a3"/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投标资格证明文件。[企业概况、企业法人营业执照、税务登记证、法定代表人授权书、 银行出具的资信证明、生产许可证、业绩证明材料等]</w:t>
      </w:r>
    </w:p>
    <w:p w:rsidR="00743C7F" w:rsidRDefault="00F105BA">
      <w:pPr>
        <w:spacing w:line="420" w:lineRule="exact"/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投标方应将投标文件装订成册，并填写“投标文件资料清单”。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3．投标文件格式：</w:t>
      </w:r>
    </w:p>
    <w:p w:rsidR="00743C7F" w:rsidRDefault="00F105BA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 xml:space="preserve">    （1）投标方应按招标文件中提供的投标文件格式填写投标书、开标一览表、投标资格证明。注明提供的设备名称、设备性能简介、原产地、</w:t>
      </w:r>
      <w:r>
        <w:rPr>
          <w:rFonts w:ascii="仿宋" w:eastAsia="仿宋" w:hAnsi="仿宋" w:hint="eastAsia"/>
          <w:color w:val="000000"/>
          <w:sz w:val="28"/>
        </w:rPr>
        <w:t>数量和价格等。</w:t>
      </w:r>
    </w:p>
    <w:p w:rsidR="00743C7F" w:rsidRDefault="00F105BA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lastRenderedPageBreak/>
        <w:t xml:space="preserve">    （2）投标方可对本招标文件“招标设备”所列的所有设备</w:t>
      </w:r>
      <w:r>
        <w:rPr>
          <w:rFonts w:ascii="仿宋" w:eastAsia="仿宋" w:hAnsi="仿宋" w:hint="eastAsia"/>
          <w:color w:val="000000"/>
          <w:sz w:val="28"/>
          <w:szCs w:val="28"/>
        </w:rPr>
        <w:t>或服务项目</w:t>
      </w:r>
      <w:r>
        <w:rPr>
          <w:rFonts w:ascii="仿宋" w:eastAsia="仿宋" w:hAnsi="仿宋" w:hint="eastAsia"/>
          <w:color w:val="000000"/>
          <w:sz w:val="28"/>
        </w:rPr>
        <w:t>进行投标</w:t>
      </w:r>
      <w:r>
        <w:rPr>
          <w:rFonts w:ascii="仿宋" w:eastAsia="仿宋" w:hAnsi="仿宋" w:hint="eastAsia"/>
          <w:sz w:val="28"/>
        </w:rPr>
        <w:t>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4．投标报价：投标方应在招标文件所附的开标一览表上写明投标设备</w:t>
      </w:r>
      <w:r>
        <w:rPr>
          <w:rFonts w:ascii="仿宋" w:eastAsia="仿宋" w:hAnsi="仿宋" w:hint="eastAsia"/>
          <w:color w:val="000000"/>
          <w:sz w:val="28"/>
        </w:rPr>
        <w:t>的单价</w:t>
      </w:r>
      <w:r>
        <w:rPr>
          <w:rFonts w:ascii="仿宋" w:eastAsia="仿宋" w:hAnsi="仿宋" w:hint="eastAsia"/>
          <w:sz w:val="28"/>
        </w:rPr>
        <w:t>和投标总价。如果单价与总价有出入，以单价为准。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5．投标</w:t>
      </w:r>
      <w:proofErr w:type="gramStart"/>
      <w:r>
        <w:rPr>
          <w:rFonts w:ascii="仿宋" w:eastAsia="仿宋" w:hAnsi="仿宋" w:hint="eastAsia"/>
          <w:sz w:val="28"/>
        </w:rPr>
        <w:t>方资格</w:t>
      </w:r>
      <w:proofErr w:type="gramEnd"/>
      <w:r>
        <w:rPr>
          <w:rFonts w:ascii="仿宋" w:eastAsia="仿宋" w:hAnsi="仿宋" w:hint="eastAsia"/>
          <w:sz w:val="28"/>
        </w:rPr>
        <w:t>的证明文件：投标方必须提交证明其有资格进行投标和有能力履行合同的文件，作为投标</w:t>
      </w:r>
      <w:proofErr w:type="gramStart"/>
      <w:r>
        <w:rPr>
          <w:rFonts w:ascii="仿宋" w:eastAsia="仿宋" w:hAnsi="仿宋" w:hint="eastAsia"/>
          <w:sz w:val="28"/>
        </w:rPr>
        <w:t>方文件</w:t>
      </w:r>
      <w:proofErr w:type="gramEnd"/>
      <w:r>
        <w:rPr>
          <w:rFonts w:ascii="仿宋" w:eastAsia="仿宋" w:hAnsi="仿宋" w:hint="eastAsia"/>
          <w:sz w:val="28"/>
        </w:rPr>
        <w:t>的一部分。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6．投标方保证金：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（1）投标方应向招标方提供投标保证金，金额为总投标价的2%人民币</w:t>
      </w:r>
      <w:r w:rsidR="00DD4696">
        <w:rPr>
          <w:rFonts w:ascii="仿宋" w:eastAsia="仿宋" w:hAnsi="仿宋" w:hint="eastAsia"/>
          <w:sz w:val="28"/>
          <w:u w:val="single"/>
        </w:rPr>
        <w:t>2000</w:t>
      </w:r>
      <w:r>
        <w:rPr>
          <w:rFonts w:ascii="仿宋" w:eastAsia="仿宋" w:hAnsi="仿宋" w:hint="eastAsia"/>
          <w:sz w:val="28"/>
        </w:rPr>
        <w:t>元，装在标有公司名称的信封中密封。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（2）投标保证金以现金形式提交。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（3）未按规定提交投标保证金的投标，将被视为无效投标。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（4）未中标的投标方的保证金，在定标后2日内予以退还（无息）。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（5）中标方的投标保证金，在签订合同后转为履约保证金，设备</w:t>
      </w:r>
      <w:r>
        <w:rPr>
          <w:rFonts w:ascii="仿宋" w:eastAsia="仿宋" w:hAnsi="仿宋" w:hint="eastAsia"/>
          <w:color w:val="000000"/>
          <w:sz w:val="28"/>
          <w:szCs w:val="28"/>
        </w:rPr>
        <w:t>或服务项目</w:t>
      </w:r>
      <w:r>
        <w:rPr>
          <w:rFonts w:ascii="仿宋" w:eastAsia="仿宋" w:hAnsi="仿宋" w:hint="eastAsia"/>
          <w:color w:val="000000"/>
          <w:sz w:val="28"/>
        </w:rPr>
        <w:t>验收合</w:t>
      </w:r>
      <w:r>
        <w:rPr>
          <w:rFonts w:ascii="仿宋" w:eastAsia="仿宋" w:hAnsi="仿宋" w:hint="eastAsia"/>
          <w:sz w:val="28"/>
        </w:rPr>
        <w:t>格后即退回中标方。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7．投标文件的签署及规定：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（1）投标文件正本和副本须打印并由投标方法人代表签字。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（2）投标文件中不许有加行、涂抹或改写。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（3）电报、电话、传真形式的投标概不接受。</w:t>
      </w:r>
    </w:p>
    <w:p w:rsidR="00743C7F" w:rsidRDefault="00F105BA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三、</w:t>
      </w:r>
      <w:r>
        <w:rPr>
          <w:rFonts w:ascii="仿宋" w:eastAsia="仿宋" w:hAnsi="仿宋" w:hint="eastAsia"/>
          <w:b/>
          <w:sz w:val="28"/>
        </w:rPr>
        <w:t>投标文件的递交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1．投标文件的密封和标记：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投标方应准备投标文件正本一份、副本六份，装在同一密封袋密封，并在每一份投标文件上要注明“正本”</w:t>
      </w:r>
      <w:r>
        <w:rPr>
          <w:rFonts w:ascii="仿宋" w:eastAsia="仿宋" w:hAnsi="仿宋" w:hint="eastAsia"/>
          <w:color w:val="000000"/>
          <w:sz w:val="28"/>
        </w:rPr>
        <w:t>或</w:t>
      </w:r>
      <w:r>
        <w:rPr>
          <w:rFonts w:ascii="仿宋" w:eastAsia="仿宋" w:hAnsi="仿宋" w:hint="eastAsia"/>
          <w:sz w:val="28"/>
        </w:rPr>
        <w:t>“副本”字样，标明招标编号、投标设备名称，一旦正本和副本有差异，以正本为准，密封袋上注明“于</w:t>
      </w:r>
      <w:r>
        <w:rPr>
          <w:rFonts w:ascii="仿宋" w:eastAsia="仿宋" w:hAnsi="仿宋"/>
          <w:sz w:val="28"/>
        </w:rPr>
        <w:t>20</w:t>
      </w:r>
      <w:r>
        <w:rPr>
          <w:rFonts w:ascii="仿宋" w:eastAsia="仿宋" w:hAnsi="仿宋" w:hint="eastAsia"/>
          <w:sz w:val="28"/>
        </w:rPr>
        <w:t>18年</w:t>
      </w:r>
      <w:r w:rsidR="00DD4696">
        <w:rPr>
          <w:rFonts w:ascii="仿宋" w:eastAsia="仿宋" w:hAnsi="仿宋" w:hint="eastAsia"/>
          <w:sz w:val="28"/>
        </w:rPr>
        <w:t>12</w:t>
      </w:r>
      <w:r>
        <w:rPr>
          <w:rFonts w:ascii="仿宋" w:eastAsia="仿宋" w:hAnsi="仿宋" w:hint="eastAsia"/>
          <w:sz w:val="28"/>
        </w:rPr>
        <w:t>月</w:t>
      </w:r>
      <w:r w:rsidR="00DD4696">
        <w:rPr>
          <w:rFonts w:ascii="仿宋" w:eastAsia="仿宋" w:hAnsi="仿宋" w:hint="eastAsia"/>
          <w:sz w:val="28"/>
        </w:rPr>
        <w:t>20</w:t>
      </w:r>
      <w:r>
        <w:rPr>
          <w:rFonts w:ascii="仿宋" w:eastAsia="仿宋" w:hAnsi="仿宋" w:hint="eastAsia"/>
          <w:sz w:val="28"/>
        </w:rPr>
        <w:t>日</w:t>
      </w:r>
      <w:r w:rsidR="00DD4696">
        <w:rPr>
          <w:rFonts w:ascii="仿宋" w:eastAsia="仿宋" w:hAnsi="仿宋" w:hint="eastAsia"/>
          <w:sz w:val="28"/>
        </w:rPr>
        <w:t>上</w:t>
      </w:r>
      <w:r>
        <w:rPr>
          <w:rFonts w:ascii="仿宋" w:eastAsia="仿宋" w:hAnsi="仿宋" w:hint="eastAsia"/>
          <w:sz w:val="28"/>
        </w:rPr>
        <w:t>午</w:t>
      </w:r>
      <w:r w:rsidR="00DD4696">
        <w:rPr>
          <w:rFonts w:ascii="仿宋" w:eastAsia="仿宋" w:hAnsi="仿宋" w:hint="eastAsia"/>
          <w:sz w:val="28"/>
        </w:rPr>
        <w:t>10</w:t>
      </w:r>
      <w:r>
        <w:rPr>
          <w:rFonts w:ascii="仿宋" w:eastAsia="仿宋" w:hAnsi="仿宋"/>
          <w:sz w:val="28"/>
        </w:rPr>
        <w:t>:</w:t>
      </w:r>
      <w:r w:rsidR="00DD4696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0之前不准启封”的字样。</w:t>
      </w:r>
    </w:p>
    <w:p w:rsidR="00743C7F" w:rsidRDefault="00F105BA">
      <w:pPr>
        <w:pStyle w:val="a7"/>
        <w:spacing w:line="420" w:lineRule="exact"/>
        <w:ind w:firstLineChars="0" w:firstLine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2．投标文件时间截止提示：</w:t>
      </w:r>
    </w:p>
    <w:p w:rsidR="00743C7F" w:rsidRDefault="00F105BA">
      <w:pPr>
        <w:pStyle w:val="a7"/>
        <w:spacing w:line="420" w:lineRule="exact"/>
        <w:ind w:firstLineChars="0" w:firstLine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递交投标文件截止时间：</w:t>
      </w:r>
      <w:r>
        <w:rPr>
          <w:rFonts w:ascii="仿宋" w:eastAsia="仿宋" w:hAnsi="仿宋"/>
          <w:sz w:val="28"/>
          <w:szCs w:val="24"/>
        </w:rPr>
        <w:t>2018</w:t>
      </w:r>
      <w:r>
        <w:rPr>
          <w:rFonts w:ascii="仿宋" w:eastAsia="仿宋" w:hAnsi="仿宋" w:hint="eastAsia"/>
          <w:sz w:val="28"/>
          <w:szCs w:val="24"/>
        </w:rPr>
        <w:t>年</w:t>
      </w:r>
      <w:r w:rsidR="00DD4696">
        <w:rPr>
          <w:rFonts w:ascii="仿宋" w:eastAsia="仿宋" w:hAnsi="仿宋" w:hint="eastAsia"/>
          <w:sz w:val="28"/>
          <w:szCs w:val="24"/>
        </w:rPr>
        <w:t>12</w:t>
      </w:r>
      <w:r>
        <w:rPr>
          <w:rFonts w:ascii="仿宋" w:eastAsia="仿宋" w:hAnsi="仿宋" w:hint="eastAsia"/>
          <w:sz w:val="28"/>
          <w:szCs w:val="24"/>
        </w:rPr>
        <w:t>月</w:t>
      </w:r>
      <w:r w:rsidR="00DD4696">
        <w:rPr>
          <w:rFonts w:ascii="仿宋" w:eastAsia="仿宋" w:hAnsi="仿宋" w:hint="eastAsia"/>
          <w:sz w:val="28"/>
          <w:szCs w:val="24"/>
        </w:rPr>
        <w:t>20</w:t>
      </w:r>
      <w:r>
        <w:rPr>
          <w:rFonts w:ascii="仿宋" w:eastAsia="仿宋" w:hAnsi="仿宋" w:hint="eastAsia"/>
          <w:sz w:val="28"/>
          <w:szCs w:val="24"/>
        </w:rPr>
        <w:t>日</w:t>
      </w:r>
      <w:r w:rsidR="00DD4696">
        <w:rPr>
          <w:rFonts w:ascii="仿宋" w:eastAsia="仿宋" w:hAnsi="仿宋" w:hint="eastAsia"/>
          <w:sz w:val="28"/>
          <w:szCs w:val="24"/>
        </w:rPr>
        <w:t>10</w:t>
      </w:r>
      <w:r>
        <w:rPr>
          <w:rFonts w:ascii="仿宋" w:eastAsia="仿宋" w:hAnsi="仿宋" w:hint="eastAsia"/>
          <w:sz w:val="28"/>
          <w:szCs w:val="24"/>
        </w:rPr>
        <w:t>:</w:t>
      </w:r>
      <w:r w:rsidR="00DD4696">
        <w:rPr>
          <w:rFonts w:ascii="仿宋" w:eastAsia="仿宋" w:hAnsi="仿宋" w:hint="eastAsia"/>
          <w:sz w:val="28"/>
          <w:szCs w:val="24"/>
        </w:rPr>
        <w:t>1</w:t>
      </w:r>
      <w:r w:rsidR="00E66096">
        <w:rPr>
          <w:rFonts w:ascii="仿宋" w:eastAsia="仿宋" w:hAnsi="仿宋" w:hint="eastAsia"/>
          <w:sz w:val="28"/>
          <w:szCs w:val="24"/>
        </w:rPr>
        <w:t xml:space="preserve">0 </w:t>
      </w:r>
      <w:r>
        <w:rPr>
          <w:rFonts w:ascii="仿宋" w:eastAsia="仿宋" w:hAnsi="仿宋" w:hint="eastAsia"/>
          <w:sz w:val="28"/>
          <w:szCs w:val="24"/>
        </w:rPr>
        <w:t>（北京时间），招标方拒绝在递交投标文件截止后受理投标文件。</w:t>
      </w:r>
    </w:p>
    <w:p w:rsidR="00743C7F" w:rsidRDefault="00F105BA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四、</w:t>
      </w:r>
      <w:r>
        <w:rPr>
          <w:rFonts w:ascii="仿宋" w:eastAsia="仿宋" w:hAnsi="仿宋" w:hint="eastAsia"/>
          <w:b/>
          <w:sz w:val="28"/>
        </w:rPr>
        <w:t>开标和评标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1．开标：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（1）招标方按招标通告中规定的时间和地点组织开标。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（2）开标时，投标方须由法人代表或委托代理人（具有授权书）参加，签名报到同时交纳投标保证金，否则，视为自动弃权。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（3）开标时，检查投标文件密封情况，确认无误后拆封唱标，唱</w:t>
      </w:r>
      <w:r>
        <w:rPr>
          <w:rFonts w:ascii="仿宋" w:eastAsia="仿宋" w:hAnsi="仿宋" w:hint="eastAsia"/>
          <w:sz w:val="28"/>
        </w:rPr>
        <w:lastRenderedPageBreak/>
        <w:t>正本“开标一览表”内容，以及招标方认为合适的其他内容并记录。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2．评标委员会：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招标方将根据招标采购设备</w:t>
      </w:r>
      <w:r>
        <w:rPr>
          <w:rFonts w:ascii="仿宋" w:eastAsia="仿宋" w:hAnsi="仿宋" w:hint="eastAsia"/>
          <w:color w:val="000000"/>
          <w:sz w:val="28"/>
        </w:rPr>
        <w:t>的</w:t>
      </w:r>
      <w:r>
        <w:rPr>
          <w:rFonts w:ascii="仿宋" w:eastAsia="仿宋" w:hAnsi="仿宋" w:hint="eastAsia"/>
          <w:sz w:val="28"/>
        </w:rPr>
        <w:t>特点组建评标委员会，评标委员会对投标文件进行开标审查、质疑期间，投标方法人代表或委托代理人必须在场。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3．对投标文件的审查和确定：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（1）开标后，招标方将组织审查投标文件是否完整，是否有计算错误，要求的保证金是否已提供，文件是否恰当地签署（含法人代表签章和投标方公章）。如果单价与总价有出入，以单价为准。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（2）在对投标文件进行详细评估之前，招标方将依据投标方提供的资格证明文件审查投标方的财务、技术和维修能力。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（3）招标方允许修改投标中不构成重大偏离的微小的、非正规、不一致或不规则的地方。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4．投标文件的澄清：为了有助于对投标文件进行审查、评估和比较，招标方有权向投标方质疑，请投标方澄清其投标内容。投标方有责任按照招标方要求进行答疑和澄清。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5．其它注意事项：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（1）评标是招标工作的重要环节，评标工作在评委会内独立进行。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（2）在开标、投标期间，投标人不得向评委询问情况，不得进行旨在影响评标结果的活动。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（3）评委会不向落标</w:t>
      </w:r>
      <w:proofErr w:type="gramStart"/>
      <w:r>
        <w:rPr>
          <w:rFonts w:ascii="仿宋" w:eastAsia="仿宋" w:hAnsi="仿宋" w:hint="eastAsia"/>
          <w:sz w:val="28"/>
        </w:rPr>
        <w:t>方解释</w:t>
      </w:r>
      <w:proofErr w:type="gramEnd"/>
      <w:r>
        <w:rPr>
          <w:rFonts w:ascii="仿宋" w:eastAsia="仿宋" w:hAnsi="仿宋" w:hint="eastAsia"/>
          <w:sz w:val="28"/>
        </w:rPr>
        <w:t>落标原因，不退还投标文件。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（4）根据投标和评标情况，招标结果可能是一次定标，也不排除再次竞争的可能性。</w:t>
      </w:r>
    </w:p>
    <w:p w:rsidR="00743C7F" w:rsidRDefault="00F105BA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五、</w:t>
      </w:r>
      <w:proofErr w:type="gramStart"/>
      <w:r>
        <w:rPr>
          <w:rFonts w:ascii="仿宋" w:eastAsia="仿宋" w:hAnsi="仿宋" w:hint="eastAsia"/>
          <w:b/>
          <w:sz w:val="28"/>
        </w:rPr>
        <w:t>签定</w:t>
      </w:r>
      <w:proofErr w:type="gramEnd"/>
      <w:r>
        <w:rPr>
          <w:rFonts w:ascii="仿宋" w:eastAsia="仿宋" w:hAnsi="仿宋" w:hint="eastAsia"/>
          <w:b/>
          <w:sz w:val="28"/>
        </w:rPr>
        <w:t>合同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评标结束后，由招标方签发《中标通知书》，同时</w:t>
      </w:r>
      <w:proofErr w:type="gramStart"/>
      <w:r>
        <w:rPr>
          <w:rFonts w:ascii="仿宋" w:eastAsia="仿宋" w:hAnsi="仿宋" w:hint="eastAsia"/>
          <w:sz w:val="28"/>
        </w:rPr>
        <w:t>签定</w:t>
      </w:r>
      <w:proofErr w:type="gramEnd"/>
      <w:r>
        <w:rPr>
          <w:rFonts w:ascii="仿宋" w:eastAsia="仿宋" w:hAnsi="仿宋" w:hint="eastAsia"/>
          <w:sz w:val="28"/>
        </w:rPr>
        <w:t>合同。</w:t>
      </w:r>
    </w:p>
    <w:p w:rsidR="00743C7F" w:rsidRDefault="00743C7F">
      <w:pPr>
        <w:spacing w:line="420" w:lineRule="exact"/>
        <w:rPr>
          <w:rFonts w:ascii="仿宋" w:eastAsia="仿宋" w:hAnsi="仿宋"/>
          <w:sz w:val="28"/>
        </w:rPr>
      </w:pPr>
    </w:p>
    <w:p w:rsidR="00743C7F" w:rsidRDefault="00F105BA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             </w:t>
      </w:r>
    </w:p>
    <w:p w:rsidR="00743C7F" w:rsidRDefault="00743C7F">
      <w:pPr>
        <w:spacing w:line="420" w:lineRule="exact"/>
        <w:rPr>
          <w:rFonts w:ascii="仿宋" w:eastAsia="仿宋" w:hAnsi="仿宋"/>
          <w:sz w:val="28"/>
        </w:rPr>
      </w:pPr>
    </w:p>
    <w:p w:rsidR="00743C7F" w:rsidRDefault="00F105BA">
      <w:pPr>
        <w:spacing w:line="48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辽宁工业大学招标办公室</w:t>
      </w:r>
    </w:p>
    <w:p w:rsidR="00743C7F" w:rsidRDefault="00F105BA">
      <w:pPr>
        <w:spacing w:line="480" w:lineRule="auto"/>
        <w:ind w:firstLine="30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2018年</w:t>
      </w:r>
      <w:r w:rsidR="00DA6580">
        <w:rPr>
          <w:rFonts w:ascii="仿宋" w:eastAsia="仿宋" w:hAnsi="仿宋" w:hint="eastAsia"/>
          <w:sz w:val="28"/>
        </w:rPr>
        <w:t>1</w:t>
      </w:r>
      <w:r w:rsidR="007A5324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月</w:t>
      </w:r>
    </w:p>
    <w:p w:rsidR="00743C7F" w:rsidRDefault="00743C7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E66096" w:rsidRDefault="00E66096">
      <w:pPr>
        <w:spacing w:line="440" w:lineRule="exact"/>
        <w:jc w:val="center"/>
        <w:rPr>
          <w:rFonts w:ascii="仿宋" w:eastAsia="仿宋" w:hAnsi="仿宋"/>
          <w:b/>
          <w:sz w:val="44"/>
        </w:rPr>
      </w:pPr>
    </w:p>
    <w:p w:rsidR="00743C7F" w:rsidRDefault="00F105BA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lastRenderedPageBreak/>
        <w:t>投     标    书</w:t>
      </w:r>
    </w:p>
    <w:p w:rsidR="00743C7F" w:rsidRDefault="00F105BA">
      <w:p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</w:p>
    <w:p w:rsidR="00743C7F" w:rsidRDefault="00F105BA">
      <w:pPr>
        <w:spacing w:line="44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致：辽宁工业大学</w:t>
      </w:r>
    </w:p>
    <w:p w:rsidR="00743C7F" w:rsidRDefault="00743C7F">
      <w:pPr>
        <w:spacing w:line="440" w:lineRule="exact"/>
        <w:ind w:firstLine="700"/>
        <w:rPr>
          <w:rFonts w:ascii="仿宋" w:eastAsia="仿宋" w:hAnsi="仿宋"/>
          <w:sz w:val="28"/>
        </w:rPr>
      </w:pPr>
    </w:p>
    <w:p w:rsidR="00743C7F" w:rsidRDefault="00F105BA">
      <w:pPr>
        <w:spacing w:line="440" w:lineRule="exact"/>
        <w:ind w:firstLine="70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根据贵方设</w:t>
      </w:r>
      <w:r>
        <w:rPr>
          <w:rFonts w:ascii="仿宋" w:eastAsia="仿宋" w:hAnsi="仿宋" w:hint="eastAsia"/>
          <w:color w:val="000000"/>
          <w:sz w:val="28"/>
        </w:rPr>
        <w:t>备采购招标公告，我单位法人代表（签字）</w:t>
      </w:r>
      <w:r>
        <w:rPr>
          <w:rFonts w:ascii="仿宋" w:eastAsia="仿宋" w:hAnsi="仿宋"/>
          <w:color w:val="000000"/>
          <w:sz w:val="28"/>
        </w:rPr>
        <w:t>_______________</w:t>
      </w:r>
      <w:r>
        <w:rPr>
          <w:rFonts w:ascii="仿宋" w:eastAsia="仿宋" w:hAnsi="仿宋" w:hint="eastAsia"/>
          <w:color w:val="000000"/>
          <w:sz w:val="28"/>
        </w:rPr>
        <w:t>正式授权并代表投标方</w:t>
      </w:r>
      <w:r>
        <w:rPr>
          <w:rFonts w:ascii="仿宋" w:eastAsia="仿宋" w:hAnsi="仿宋"/>
          <w:color w:val="000000"/>
          <w:sz w:val="28"/>
        </w:rPr>
        <w:t>___________________________________</w:t>
      </w:r>
      <w:r>
        <w:rPr>
          <w:rFonts w:ascii="仿宋" w:eastAsia="仿宋" w:hAnsi="仿宋" w:hint="eastAsia"/>
          <w:color w:val="000000"/>
          <w:sz w:val="28"/>
        </w:rPr>
        <w:t>（投标方名称）提交下述文件文本正本一份和副本六份。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（1）开标一览表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（2）资格证明文件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据此函，法人代表宣布同意如下：</w:t>
      </w:r>
    </w:p>
    <w:p w:rsidR="00743C7F" w:rsidRDefault="00F105BA">
      <w:p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1．所附“开标一览表”规定的应提供和交付的设备</w:t>
      </w:r>
      <w:r>
        <w:rPr>
          <w:rFonts w:ascii="仿宋" w:eastAsia="仿宋" w:hAnsi="仿宋" w:hint="eastAsia"/>
          <w:sz w:val="28"/>
        </w:rPr>
        <w:t>投标总价为</w:t>
      </w:r>
      <w:r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 w:hint="eastAsia"/>
          <w:sz w:val="28"/>
        </w:rPr>
        <w:t>（人民币），</w:t>
      </w:r>
      <w:r>
        <w:rPr>
          <w:rFonts w:ascii="仿宋" w:eastAsia="仿宋" w:hAnsi="仿宋"/>
          <w:sz w:val="28"/>
        </w:rPr>
        <w:t>________________</w:t>
      </w:r>
      <w:r>
        <w:rPr>
          <w:rFonts w:ascii="仿宋" w:eastAsia="仿宋" w:hAnsi="仿宋" w:hint="eastAsia"/>
          <w:sz w:val="28"/>
        </w:rPr>
        <w:t>（金额大写）。</w:t>
      </w:r>
    </w:p>
    <w:p w:rsidR="00743C7F" w:rsidRDefault="00F105BA">
      <w:pPr>
        <w:spacing w:line="440" w:lineRule="exact"/>
        <w:ind w:left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2．投标方将按招标文件的规定履行合同责任和义务。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3．投标方已详细审查全部招标文件，以及全部参考资料和有关附件。我们完全理解并同意招标文件规定的所有事项。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4．在规定的开标议标期间，投标方不得以任何理由撤回投标，否则投标保证金将不予退回。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5．投标方同意提供按照贵方要求的与其投标有关的一切数据或资料。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6．与本投标有关的一切正式往来通讯请寄：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地址：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/>
          <w:sz w:val="28"/>
        </w:rPr>
        <w:t xml:space="preserve">        </w:t>
      </w:r>
      <w:r>
        <w:rPr>
          <w:rFonts w:ascii="仿宋" w:eastAsia="仿宋" w:hAnsi="仿宋" w:hint="eastAsia"/>
          <w:sz w:val="28"/>
        </w:rPr>
        <w:t>邮编：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电话：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/>
          <w:sz w:val="28"/>
        </w:rPr>
        <w:t xml:space="preserve">        </w:t>
      </w:r>
      <w:r>
        <w:rPr>
          <w:rFonts w:ascii="仿宋" w:eastAsia="仿宋" w:hAnsi="仿宋" w:hint="eastAsia"/>
          <w:sz w:val="28"/>
        </w:rPr>
        <w:t>传真：</w:t>
      </w:r>
    </w:p>
    <w:p w:rsidR="00743C7F" w:rsidRDefault="00743C7F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投标方代表姓名、职务（印刷体）：</w:t>
      </w:r>
    </w:p>
    <w:p w:rsidR="00743C7F" w:rsidRDefault="00743C7F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投标方名称：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（公章）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  <w:t>全权代表人签字：</w:t>
      </w:r>
    </w:p>
    <w:p w:rsidR="00DA6580" w:rsidRDefault="00DA6580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日期： 2018年 </w:t>
      </w:r>
      <w:r w:rsidR="00DA6580">
        <w:rPr>
          <w:rFonts w:ascii="仿宋" w:eastAsia="仿宋" w:hAnsi="仿宋" w:hint="eastAsia"/>
          <w:sz w:val="28"/>
        </w:rPr>
        <w:t>1</w:t>
      </w:r>
      <w:r w:rsidR="007A5324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月   日</w:t>
      </w:r>
    </w:p>
    <w:p w:rsidR="00743C7F" w:rsidRDefault="00743C7F">
      <w:pPr>
        <w:spacing w:line="420" w:lineRule="exact"/>
        <w:jc w:val="center"/>
        <w:rPr>
          <w:b/>
          <w:sz w:val="32"/>
        </w:rPr>
      </w:pPr>
    </w:p>
    <w:p w:rsidR="00743C7F" w:rsidRDefault="00F105BA">
      <w:pPr>
        <w:spacing w:line="4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设备采购开标一览表</w:t>
      </w:r>
    </w:p>
    <w:p w:rsidR="00743C7F" w:rsidRDefault="00F105BA">
      <w:pPr>
        <w:spacing w:line="4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投标方名称：</w:t>
      </w:r>
      <w:r>
        <w:rPr>
          <w:rFonts w:ascii="宋体" w:hAnsi="宋体"/>
          <w:sz w:val="28"/>
          <w:u w:val="single"/>
        </w:rPr>
        <w:t>_</w:t>
      </w:r>
      <w:r>
        <w:rPr>
          <w:rFonts w:ascii="宋体" w:hAnsi="宋体" w:hint="eastAsia"/>
          <w:sz w:val="28"/>
          <w:u w:val="single"/>
        </w:rPr>
        <w:t xml:space="preserve">                 </w:t>
      </w:r>
      <w:r>
        <w:rPr>
          <w:rFonts w:ascii="宋体" w:hAnsi="宋体"/>
          <w:sz w:val="28"/>
          <w:u w:val="single"/>
        </w:rPr>
        <w:t>__</w:t>
      </w:r>
    </w:p>
    <w:p w:rsidR="00743C7F" w:rsidRDefault="00F105BA">
      <w:pPr>
        <w:spacing w:line="42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招标项目编号：</w:t>
      </w:r>
      <w:r>
        <w:rPr>
          <w:rFonts w:hint="eastAsia"/>
          <w:sz w:val="28"/>
          <w:szCs w:val="28"/>
        </w:rPr>
        <w:t>辽工大招标</w:t>
      </w:r>
      <w:r>
        <w:rPr>
          <w:rFonts w:hint="eastAsia"/>
          <w:sz w:val="28"/>
          <w:szCs w:val="28"/>
        </w:rPr>
        <w:t xml:space="preserve">2018S    </w:t>
      </w:r>
      <w:r>
        <w:rPr>
          <w:rFonts w:hint="eastAsia"/>
          <w:sz w:val="28"/>
          <w:szCs w:val="28"/>
        </w:rPr>
        <w:t>号</w:t>
      </w:r>
    </w:p>
    <w:p w:rsidR="00743C7F" w:rsidRDefault="00F105BA">
      <w:pPr>
        <w:spacing w:line="4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金额单位：元  人民币</w:t>
      </w:r>
    </w:p>
    <w:tbl>
      <w:tblPr>
        <w:tblW w:w="9542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6"/>
        <w:gridCol w:w="1004"/>
        <w:gridCol w:w="596"/>
        <w:gridCol w:w="720"/>
        <w:gridCol w:w="1260"/>
        <w:gridCol w:w="1384"/>
        <w:gridCol w:w="1440"/>
        <w:gridCol w:w="1082"/>
      </w:tblGrid>
      <w:tr w:rsidR="00743C7F">
        <w:trPr>
          <w:trHeight w:val="454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16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设备名称</w:t>
            </w:r>
          </w:p>
        </w:tc>
        <w:tc>
          <w:tcPr>
            <w:tcW w:w="1004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设备型号规格</w:t>
            </w:r>
          </w:p>
        </w:tc>
        <w:tc>
          <w:tcPr>
            <w:tcW w:w="596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72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26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原产国及制造厂名</w:t>
            </w:r>
          </w:p>
        </w:tc>
        <w:tc>
          <w:tcPr>
            <w:tcW w:w="1384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投标单价</w:t>
            </w:r>
          </w:p>
        </w:tc>
        <w:tc>
          <w:tcPr>
            <w:tcW w:w="14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投标总价</w:t>
            </w:r>
          </w:p>
        </w:tc>
        <w:tc>
          <w:tcPr>
            <w:tcW w:w="1082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交货期</w:t>
            </w:r>
          </w:p>
        </w:tc>
      </w:tr>
      <w:tr w:rsidR="00743C7F">
        <w:trPr>
          <w:trHeight w:val="1247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51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</w:tr>
      <w:tr w:rsidR="00743C7F">
        <w:trPr>
          <w:trHeight w:val="1247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51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</w:tr>
      <w:tr w:rsidR="00743C7F">
        <w:trPr>
          <w:trHeight w:val="1247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51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</w:tr>
      <w:tr w:rsidR="00743C7F">
        <w:trPr>
          <w:trHeight w:val="1247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51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</w:tr>
      <w:tr w:rsidR="00743C7F">
        <w:trPr>
          <w:trHeight w:val="1247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51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</w:tr>
    </w:tbl>
    <w:p w:rsidR="00743C7F" w:rsidRDefault="00743C7F">
      <w:pPr>
        <w:spacing w:line="420" w:lineRule="exact"/>
        <w:jc w:val="center"/>
        <w:rPr>
          <w:b/>
          <w:sz w:val="32"/>
        </w:rPr>
      </w:pPr>
    </w:p>
    <w:p w:rsidR="00743C7F" w:rsidRDefault="00F105BA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投标方法人代表签字：</w:t>
      </w:r>
    </w:p>
    <w:p w:rsidR="00743C7F" w:rsidRDefault="00743C7F">
      <w:pPr>
        <w:spacing w:line="420" w:lineRule="exact"/>
        <w:ind w:firstLine="420"/>
        <w:rPr>
          <w:sz w:val="28"/>
        </w:rPr>
      </w:pPr>
    </w:p>
    <w:p w:rsidR="00743C7F" w:rsidRDefault="00F105BA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职务：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 w:rsidR="00DA6580">
        <w:rPr>
          <w:rFonts w:hint="eastAsia"/>
          <w:sz w:val="28"/>
        </w:rPr>
        <w:t>1</w:t>
      </w:r>
      <w:r w:rsidR="007A5324">
        <w:rPr>
          <w:rFonts w:hint="eastAsia"/>
          <w:sz w:val="28"/>
        </w:rPr>
        <w:t>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743C7F" w:rsidRDefault="00743C7F">
      <w:pPr>
        <w:spacing w:line="420" w:lineRule="exact"/>
        <w:ind w:firstLine="420"/>
        <w:rPr>
          <w:sz w:val="28"/>
        </w:rPr>
      </w:pPr>
    </w:p>
    <w:p w:rsidR="00743C7F" w:rsidRDefault="00F105BA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注：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、此表与投标书一同装在密封袋内。</w:t>
      </w:r>
    </w:p>
    <w:p w:rsidR="00743C7F" w:rsidRDefault="00F105BA">
      <w:pPr>
        <w:spacing w:line="420" w:lineRule="exact"/>
        <w:ind w:firstLine="420"/>
        <w:rPr>
          <w:color w:val="000000"/>
          <w:sz w:val="28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、此表“序号”栏应根据“招标设备</w:t>
      </w:r>
      <w:r>
        <w:rPr>
          <w:rFonts w:hint="eastAsia"/>
          <w:color w:val="000000"/>
          <w:sz w:val="28"/>
        </w:rPr>
        <w:t>”的序号填写。</w:t>
      </w:r>
    </w:p>
    <w:p w:rsidR="00743C7F" w:rsidRDefault="00F105BA">
      <w:pPr>
        <w:spacing w:line="420" w:lineRule="exact"/>
        <w:ind w:firstLine="420"/>
        <w:rPr>
          <w:sz w:val="28"/>
        </w:rPr>
      </w:pPr>
      <w:r>
        <w:rPr>
          <w:rFonts w:hint="eastAsia"/>
          <w:color w:val="000000"/>
          <w:sz w:val="28"/>
        </w:rPr>
        <w:t xml:space="preserve">    3</w:t>
      </w:r>
      <w:r>
        <w:rPr>
          <w:rFonts w:hint="eastAsia"/>
          <w:color w:val="000000"/>
          <w:sz w:val="28"/>
        </w:rPr>
        <w:t>、涉及设备详细配置可添</w:t>
      </w:r>
      <w:r>
        <w:rPr>
          <w:rFonts w:hint="eastAsia"/>
          <w:sz w:val="28"/>
        </w:rPr>
        <w:t>加附页。</w:t>
      </w:r>
    </w:p>
    <w:p w:rsidR="00743C7F" w:rsidRDefault="00743C7F">
      <w:pPr>
        <w:rPr>
          <w:rFonts w:ascii="宋体" w:hAnsi="宋体"/>
          <w:b/>
          <w:sz w:val="32"/>
          <w:szCs w:val="32"/>
        </w:rPr>
      </w:pPr>
    </w:p>
    <w:p w:rsidR="00743C7F" w:rsidRDefault="00743C7F">
      <w:pPr>
        <w:jc w:val="center"/>
        <w:rPr>
          <w:rFonts w:ascii="宋体" w:hAnsi="宋体"/>
          <w:b/>
          <w:sz w:val="32"/>
          <w:szCs w:val="32"/>
        </w:rPr>
      </w:pPr>
    </w:p>
    <w:p w:rsidR="00743C7F" w:rsidRDefault="00F105BA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lastRenderedPageBreak/>
        <w:t>投标人基本情况表(</w:t>
      </w:r>
      <w:proofErr w:type="gramStart"/>
      <w:r>
        <w:rPr>
          <w:rFonts w:ascii="宋体" w:hAnsi="宋体" w:hint="eastAsia"/>
          <w:b/>
          <w:sz w:val="32"/>
          <w:szCs w:val="32"/>
        </w:rPr>
        <w:t>一</w:t>
      </w:r>
      <w:proofErr w:type="gramEnd"/>
      <w:r>
        <w:rPr>
          <w:rFonts w:ascii="宋体" w:hAnsi="宋体" w:hint="eastAsia"/>
          <w:b/>
          <w:sz w:val="32"/>
          <w:szCs w:val="32"/>
        </w:rPr>
        <w:t>)</w:t>
      </w:r>
    </w:p>
    <w:p w:rsidR="00743C7F" w:rsidRDefault="00743C7F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00"/>
        <w:gridCol w:w="2493"/>
        <w:gridCol w:w="750"/>
        <w:gridCol w:w="177"/>
        <w:gridCol w:w="594"/>
        <w:gridCol w:w="1386"/>
        <w:gridCol w:w="720"/>
      </w:tblGrid>
      <w:tr w:rsidR="00743C7F">
        <w:tc>
          <w:tcPr>
            <w:tcW w:w="1620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800" w:type="dxa"/>
          </w:tcPr>
          <w:p w:rsidR="00743C7F" w:rsidRDefault="00743C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627" w:type="dxa"/>
            <w:gridSpan w:val="5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</w:tcPr>
          <w:p w:rsidR="00743C7F" w:rsidRDefault="00743C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627" w:type="dxa"/>
            <w:gridSpan w:val="5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1800" w:type="dxa"/>
          </w:tcPr>
          <w:p w:rsidR="00743C7F" w:rsidRDefault="00743C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注册资金（万元）</w:t>
            </w:r>
          </w:p>
        </w:tc>
        <w:tc>
          <w:tcPr>
            <w:tcW w:w="750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固定资产（万元）</w:t>
            </w:r>
          </w:p>
        </w:tc>
        <w:tc>
          <w:tcPr>
            <w:tcW w:w="720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800" w:type="dxa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技术负责人</w:t>
            </w:r>
          </w:p>
        </w:tc>
        <w:tc>
          <w:tcPr>
            <w:tcW w:w="3627" w:type="dxa"/>
            <w:gridSpan w:val="5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  <w:vMerge w:val="restart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资质等级情况</w:t>
            </w:r>
          </w:p>
        </w:tc>
        <w:tc>
          <w:tcPr>
            <w:tcW w:w="1800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4"/>
              </w:rPr>
            </w:pPr>
          </w:p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资质名称</w:t>
            </w:r>
          </w:p>
          <w:p w:rsidR="00743C7F" w:rsidRDefault="00743C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颁发部门</w:t>
            </w:r>
          </w:p>
        </w:tc>
        <w:tc>
          <w:tcPr>
            <w:tcW w:w="1521" w:type="dxa"/>
            <w:gridSpan w:val="3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2106" w:type="dxa"/>
            <w:gridSpan w:val="2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颁发时间</w:t>
            </w:r>
          </w:p>
        </w:tc>
      </w:tr>
      <w:tr w:rsidR="00743C7F">
        <w:tc>
          <w:tcPr>
            <w:tcW w:w="1620" w:type="dxa"/>
            <w:vMerge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  <w:vMerge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6840" w:type="dxa"/>
            <w:gridSpan w:val="5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投标人近三年有无不良记录或因招标违规涉及司法诉讼情况</w:t>
            </w:r>
          </w:p>
        </w:tc>
        <w:tc>
          <w:tcPr>
            <w:tcW w:w="2700" w:type="dxa"/>
            <w:gridSpan w:val="3"/>
          </w:tcPr>
          <w:p w:rsidR="00743C7F" w:rsidRDefault="00F10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有（  ），无（  ）</w:t>
            </w:r>
          </w:p>
        </w:tc>
      </w:tr>
      <w:tr w:rsidR="00743C7F">
        <w:tc>
          <w:tcPr>
            <w:tcW w:w="1620" w:type="dxa"/>
          </w:tcPr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F10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投标人近三年承担过的工程项目</w:t>
            </w: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</w:tcPr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F10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其他有竞争力的说明</w:t>
            </w: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43C7F" w:rsidRDefault="00743C7F">
      <w:pPr>
        <w:rPr>
          <w:rFonts w:ascii="黑体" w:eastAsia="黑体"/>
          <w:b/>
          <w:sz w:val="36"/>
          <w:szCs w:val="36"/>
        </w:rPr>
        <w:sectPr w:rsidR="00743C7F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43C7F" w:rsidRDefault="00F105BA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投标人基本情况表(二)</w:t>
      </w:r>
    </w:p>
    <w:p w:rsidR="00743C7F" w:rsidRDefault="00743C7F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743C7F">
        <w:trPr>
          <w:trHeight w:val="5769"/>
        </w:trPr>
        <w:tc>
          <w:tcPr>
            <w:tcW w:w="8775" w:type="dxa"/>
          </w:tcPr>
          <w:p w:rsidR="00743C7F" w:rsidRDefault="00743C7F" w:rsidP="00DD4696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743C7F" w:rsidP="00DD4696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F105BA" w:rsidP="00DD4696">
            <w:pPr>
              <w:spacing w:beforeLines="10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身份证复印件（投标时用）</w:t>
            </w:r>
          </w:p>
          <w:p w:rsidR="00743C7F" w:rsidRDefault="00743C7F" w:rsidP="00DD4696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743C7F" w:rsidP="00DD4696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F105BA" w:rsidP="00DD4696">
            <w:pPr>
              <w:spacing w:beforeLines="10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投标人签字:                    手机号：</w:t>
            </w:r>
          </w:p>
        </w:tc>
      </w:tr>
      <w:tr w:rsidR="00743C7F">
        <w:trPr>
          <w:trHeight w:val="5666"/>
        </w:trPr>
        <w:tc>
          <w:tcPr>
            <w:tcW w:w="8775" w:type="dxa"/>
          </w:tcPr>
          <w:p w:rsidR="00743C7F" w:rsidRDefault="00743C7F" w:rsidP="00DD4696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743C7F" w:rsidP="00DD4696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F105BA" w:rsidP="00DD4696">
            <w:pPr>
              <w:spacing w:beforeLines="10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身份证复印件（签订合同时用）</w:t>
            </w:r>
          </w:p>
          <w:p w:rsidR="00743C7F" w:rsidRDefault="00743C7F" w:rsidP="00DD4696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743C7F" w:rsidP="00DD4696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F105BA" w:rsidP="00DD4696">
            <w:pPr>
              <w:spacing w:beforeLines="5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签订合同人签字：               手机号：</w:t>
            </w:r>
          </w:p>
        </w:tc>
      </w:tr>
    </w:tbl>
    <w:p w:rsidR="00743C7F" w:rsidRDefault="00743C7F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743C7F" w:rsidRDefault="00743C7F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743C7F" w:rsidRDefault="00743C7F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297BDE" w:rsidRDefault="00297BDE" w:rsidP="00DD4696">
      <w:pPr>
        <w:spacing w:afterLines="50" w:line="360" w:lineRule="auto"/>
        <w:ind w:firstLineChars="50" w:firstLine="14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复印纸</w:t>
      </w:r>
      <w:r w:rsidR="00C4439E" w:rsidRPr="00F57989">
        <w:rPr>
          <w:rFonts w:ascii="宋体" w:hAnsi="宋体" w:hint="eastAsia"/>
          <w:b/>
          <w:sz w:val="28"/>
          <w:szCs w:val="28"/>
        </w:rPr>
        <w:t>清单</w:t>
      </w:r>
      <w:r w:rsidR="00C4439E">
        <w:rPr>
          <w:rFonts w:ascii="宋体" w:hAnsi="宋体" w:hint="eastAsia"/>
          <w:b/>
          <w:sz w:val="28"/>
          <w:szCs w:val="28"/>
        </w:rPr>
        <w:t>及要求</w:t>
      </w:r>
      <w:r w:rsidR="00C4439E" w:rsidRPr="00F57989"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一包</w:t>
      </w:r>
      <w:r w:rsidR="00C4439E" w:rsidRPr="00F57989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1409"/>
        <w:gridCol w:w="1381"/>
        <w:gridCol w:w="1417"/>
        <w:gridCol w:w="1701"/>
        <w:gridCol w:w="1985"/>
        <w:gridCol w:w="1463"/>
      </w:tblGrid>
      <w:tr w:rsidR="00C4439E" w:rsidTr="007062A6">
        <w:trPr>
          <w:trHeight w:val="345"/>
          <w:tblHeader/>
          <w:jc w:val="center"/>
        </w:trPr>
        <w:tc>
          <w:tcPr>
            <w:tcW w:w="435" w:type="dxa"/>
            <w:vAlign w:val="center"/>
          </w:tcPr>
          <w:p w:rsidR="00C4439E" w:rsidRDefault="00C4439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09" w:type="dxa"/>
            <w:vAlign w:val="center"/>
          </w:tcPr>
          <w:p w:rsidR="00C4439E" w:rsidRDefault="00C4439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名称</w:t>
            </w:r>
          </w:p>
        </w:tc>
        <w:tc>
          <w:tcPr>
            <w:tcW w:w="1381" w:type="dxa"/>
            <w:vAlign w:val="center"/>
          </w:tcPr>
          <w:p w:rsidR="00C4439E" w:rsidRDefault="00C4439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品牌</w:t>
            </w:r>
          </w:p>
        </w:tc>
        <w:tc>
          <w:tcPr>
            <w:tcW w:w="1417" w:type="dxa"/>
            <w:vAlign w:val="center"/>
          </w:tcPr>
          <w:p w:rsidR="00C4439E" w:rsidRDefault="00C4439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制造商</w:t>
            </w:r>
          </w:p>
        </w:tc>
        <w:tc>
          <w:tcPr>
            <w:tcW w:w="1701" w:type="dxa"/>
            <w:vAlign w:val="center"/>
          </w:tcPr>
          <w:p w:rsidR="00C4439E" w:rsidRPr="000C3C7B" w:rsidRDefault="00C4439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C3C7B">
              <w:rPr>
                <w:rFonts w:ascii="宋体" w:hAnsi="宋体" w:cs="宋体" w:hint="eastAsia"/>
                <w:b/>
                <w:kern w:val="0"/>
                <w:szCs w:val="21"/>
              </w:rPr>
              <w:t>单价</w:t>
            </w:r>
          </w:p>
          <w:p w:rsidR="00C4439E" w:rsidRDefault="00C4439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C3C7B">
              <w:rPr>
                <w:rFonts w:ascii="宋体" w:hAnsi="宋体" w:hint="eastAsia"/>
                <w:b/>
                <w:szCs w:val="21"/>
              </w:rPr>
              <w:t>（元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/箱</w:t>
            </w:r>
            <w:r w:rsidRPr="000C3C7B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C4439E" w:rsidRDefault="00C4439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权重</w:t>
            </w:r>
          </w:p>
        </w:tc>
        <w:tc>
          <w:tcPr>
            <w:tcW w:w="1463" w:type="dxa"/>
            <w:vAlign w:val="center"/>
          </w:tcPr>
          <w:p w:rsidR="00C4439E" w:rsidRDefault="00C4439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备注</w:t>
            </w:r>
          </w:p>
        </w:tc>
      </w:tr>
      <w:tr w:rsidR="00C4439E" w:rsidTr="007062A6">
        <w:trPr>
          <w:trHeight w:val="654"/>
          <w:jc w:val="center"/>
        </w:trPr>
        <w:tc>
          <w:tcPr>
            <w:tcW w:w="435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09" w:type="dxa"/>
            <w:vAlign w:val="center"/>
          </w:tcPr>
          <w:p w:rsidR="00C4439E" w:rsidRPr="002052A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复印纸</w:t>
            </w:r>
          </w:p>
        </w:tc>
        <w:tc>
          <w:tcPr>
            <w:tcW w:w="1381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40%</w:t>
            </w:r>
          </w:p>
        </w:tc>
        <w:tc>
          <w:tcPr>
            <w:tcW w:w="1463" w:type="dxa"/>
            <w:vMerge w:val="restart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高端纸</w:t>
            </w:r>
          </w:p>
        </w:tc>
      </w:tr>
      <w:tr w:rsidR="00C4439E" w:rsidTr="007062A6">
        <w:trPr>
          <w:trHeight w:val="654"/>
          <w:jc w:val="center"/>
        </w:trPr>
        <w:tc>
          <w:tcPr>
            <w:tcW w:w="435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09" w:type="dxa"/>
            <w:vAlign w:val="center"/>
          </w:tcPr>
          <w:p w:rsidR="00C4439E" w:rsidRPr="002052A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复印纸</w:t>
            </w:r>
          </w:p>
        </w:tc>
        <w:tc>
          <w:tcPr>
            <w:tcW w:w="1381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463" w:type="dxa"/>
            <w:vMerge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439E" w:rsidTr="007062A6">
        <w:trPr>
          <w:trHeight w:val="654"/>
          <w:jc w:val="center"/>
        </w:trPr>
        <w:tc>
          <w:tcPr>
            <w:tcW w:w="435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09" w:type="dxa"/>
            <w:vAlign w:val="center"/>
          </w:tcPr>
          <w:p w:rsidR="00C4439E" w:rsidRPr="002052A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复印纸</w:t>
            </w:r>
          </w:p>
        </w:tc>
        <w:tc>
          <w:tcPr>
            <w:tcW w:w="1381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40%</w:t>
            </w:r>
          </w:p>
        </w:tc>
        <w:tc>
          <w:tcPr>
            <w:tcW w:w="1463" w:type="dxa"/>
            <w:vMerge w:val="restart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中端纸</w:t>
            </w:r>
            <w:proofErr w:type="gramEnd"/>
          </w:p>
        </w:tc>
      </w:tr>
      <w:tr w:rsidR="00C4439E" w:rsidTr="007062A6">
        <w:trPr>
          <w:trHeight w:val="654"/>
          <w:jc w:val="center"/>
        </w:trPr>
        <w:tc>
          <w:tcPr>
            <w:tcW w:w="435" w:type="dxa"/>
            <w:vAlign w:val="center"/>
          </w:tcPr>
          <w:p w:rsidR="00C4439E" w:rsidRDefault="00C4439E" w:rsidP="007062A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09" w:type="dxa"/>
            <w:vAlign w:val="center"/>
          </w:tcPr>
          <w:p w:rsidR="00C4439E" w:rsidRPr="002052A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复印纸</w:t>
            </w:r>
          </w:p>
        </w:tc>
        <w:tc>
          <w:tcPr>
            <w:tcW w:w="1381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1463" w:type="dxa"/>
            <w:vMerge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439E" w:rsidTr="007062A6">
        <w:trPr>
          <w:trHeight w:val="654"/>
          <w:jc w:val="center"/>
        </w:trPr>
        <w:tc>
          <w:tcPr>
            <w:tcW w:w="4642" w:type="dxa"/>
            <w:gridSpan w:val="4"/>
            <w:vAlign w:val="center"/>
          </w:tcPr>
          <w:p w:rsidR="00C4439E" w:rsidRPr="00C40C91" w:rsidRDefault="00C4439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40C91">
              <w:rPr>
                <w:rFonts w:ascii="宋体" w:hAnsi="宋体" w:cs="宋体" w:hint="eastAsia"/>
                <w:b/>
                <w:kern w:val="0"/>
                <w:szCs w:val="21"/>
              </w:rPr>
              <w:t>所有单价平均值</w:t>
            </w:r>
          </w:p>
          <w:p w:rsidR="00C4439E" w:rsidRDefault="00C4439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40C91">
              <w:rPr>
                <w:rFonts w:ascii="宋体" w:hAnsi="宋体" w:cs="宋体" w:hint="eastAsia"/>
                <w:b/>
                <w:kern w:val="0"/>
                <w:szCs w:val="21"/>
              </w:rPr>
              <w:t>（即：供应商所报产品单价的权重总和除以四）</w:t>
            </w:r>
          </w:p>
        </w:tc>
        <w:tc>
          <w:tcPr>
            <w:tcW w:w="5149" w:type="dxa"/>
            <w:gridSpan w:val="3"/>
            <w:vAlign w:val="center"/>
          </w:tcPr>
          <w:p w:rsidR="00C4439E" w:rsidRDefault="00C4439E" w:rsidP="007062A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元</w:t>
            </w:r>
          </w:p>
        </w:tc>
      </w:tr>
    </w:tbl>
    <w:p w:rsidR="00C4439E" w:rsidRPr="00A57D38" w:rsidRDefault="00C4439E" w:rsidP="00C4439E">
      <w:pPr>
        <w:spacing w:line="400" w:lineRule="exact"/>
        <w:rPr>
          <w:rFonts w:ascii="宋体" w:hAnsi="宋体"/>
          <w:szCs w:val="21"/>
        </w:rPr>
      </w:pPr>
      <w:r w:rsidRPr="00A57D38">
        <w:rPr>
          <w:rFonts w:ascii="宋体" w:hAnsi="宋体" w:hint="eastAsia"/>
          <w:szCs w:val="21"/>
        </w:rPr>
        <w:t>注：1、复印纸品牌产品厂商应当具备一定的生产实力和现代化管理能力。高端纸供应商可选择四星旗舰、小钢炮、佳印</w:t>
      </w:r>
      <w:r>
        <w:rPr>
          <w:rFonts w:ascii="宋体" w:hAnsi="宋体" w:hint="eastAsia"/>
          <w:szCs w:val="21"/>
        </w:rPr>
        <w:t>、高品乐</w:t>
      </w:r>
      <w:r w:rsidRPr="00A57D38">
        <w:rPr>
          <w:rFonts w:ascii="宋体" w:hAnsi="宋体" w:hint="eastAsia"/>
          <w:szCs w:val="21"/>
        </w:rPr>
        <w:t>等品牌之一，</w:t>
      </w:r>
      <w:proofErr w:type="gramStart"/>
      <w:r w:rsidRPr="00A57D38">
        <w:rPr>
          <w:rFonts w:ascii="宋体" w:hAnsi="宋体" w:hint="eastAsia"/>
          <w:szCs w:val="21"/>
        </w:rPr>
        <w:t>中端纸供应</w:t>
      </w:r>
      <w:proofErr w:type="gramEnd"/>
      <w:r w:rsidRPr="00A57D38">
        <w:rPr>
          <w:rFonts w:ascii="宋体" w:hAnsi="宋体" w:hint="eastAsia"/>
          <w:szCs w:val="21"/>
        </w:rPr>
        <w:t>商可选择未来世界、高峰、欣乐</w:t>
      </w:r>
      <w:r>
        <w:rPr>
          <w:rFonts w:ascii="宋体" w:hAnsi="宋体" w:hint="eastAsia"/>
          <w:szCs w:val="21"/>
        </w:rPr>
        <w:t>、印爽</w:t>
      </w:r>
      <w:r w:rsidRPr="00A57D38">
        <w:rPr>
          <w:rFonts w:ascii="宋体" w:hAnsi="宋体" w:hint="eastAsia"/>
          <w:szCs w:val="21"/>
        </w:rPr>
        <w:t>等品牌之一，并持有相关品牌的厂商授权及售后服务承诺。如添加其他品牌，需附有关认证证书</w:t>
      </w:r>
      <w:r>
        <w:rPr>
          <w:rFonts w:ascii="宋体" w:hAnsi="宋体" w:hint="eastAsia"/>
          <w:szCs w:val="21"/>
        </w:rPr>
        <w:t>及质检报告</w:t>
      </w:r>
      <w:r w:rsidRPr="00A57D38">
        <w:rPr>
          <w:rFonts w:ascii="宋体" w:hAnsi="宋体" w:hint="eastAsia"/>
          <w:szCs w:val="21"/>
        </w:rPr>
        <w:t>。</w:t>
      </w:r>
    </w:p>
    <w:p w:rsidR="00C4439E" w:rsidRPr="009803D2" w:rsidRDefault="00C4439E" w:rsidP="00C4439E">
      <w:pPr>
        <w:spacing w:line="400" w:lineRule="exact"/>
        <w:rPr>
          <w:rFonts w:ascii="宋体" w:hAnsi="宋体"/>
          <w:szCs w:val="21"/>
        </w:rPr>
      </w:pPr>
      <w:r w:rsidRPr="00A57D38">
        <w:rPr>
          <w:rFonts w:ascii="宋体" w:hAnsi="宋体" w:hint="eastAsia"/>
          <w:szCs w:val="21"/>
        </w:rPr>
        <w:t>2、</w:t>
      </w:r>
      <w:r>
        <w:rPr>
          <w:rFonts w:ascii="宋体" w:hAnsi="宋体" w:hint="eastAsia"/>
          <w:szCs w:val="21"/>
        </w:rPr>
        <w:t>供应商自带样品。</w:t>
      </w:r>
      <w:r w:rsidRPr="00A57D38">
        <w:rPr>
          <w:rFonts w:ascii="宋体" w:hAnsi="宋体" w:hint="eastAsia"/>
          <w:szCs w:val="21"/>
        </w:rPr>
        <w:t>所投产品厂家应具有</w:t>
      </w:r>
      <w:r w:rsidRPr="002A6598">
        <w:rPr>
          <w:rFonts w:ascii="宋体" w:hAnsi="宋体"/>
          <w:szCs w:val="21"/>
        </w:rPr>
        <w:t>ISO9001认证质量管理体系证书，产品应具有中国环境标志产品认证证书。A4纸，</w:t>
      </w:r>
      <w:r w:rsidRPr="002A6598">
        <w:rPr>
          <w:rFonts w:ascii="宋体" w:hAnsi="宋体" w:hint="eastAsia"/>
          <w:szCs w:val="21"/>
        </w:rPr>
        <w:t>70克/m2，</w:t>
      </w:r>
      <w:r w:rsidRPr="002A6598">
        <w:rPr>
          <w:rFonts w:ascii="宋体" w:hAnsi="宋体"/>
          <w:szCs w:val="21"/>
        </w:rPr>
        <w:t>每箱</w:t>
      </w:r>
      <w:r w:rsidRPr="002A6598">
        <w:rPr>
          <w:rFonts w:ascii="宋体" w:hAnsi="宋体" w:hint="eastAsia"/>
          <w:szCs w:val="21"/>
        </w:rPr>
        <w:t>8包，每包500张</w:t>
      </w:r>
      <w:r>
        <w:rPr>
          <w:rFonts w:ascii="宋体" w:hAnsi="宋体" w:hint="eastAsia"/>
          <w:szCs w:val="21"/>
        </w:rPr>
        <w:t>；</w:t>
      </w:r>
      <w:r w:rsidRPr="002A6598">
        <w:rPr>
          <w:rFonts w:ascii="宋体" w:hAnsi="宋体" w:hint="eastAsia"/>
          <w:szCs w:val="21"/>
        </w:rPr>
        <w:t>A3纸，70克/m2，</w:t>
      </w:r>
      <w:r w:rsidRPr="002A6598">
        <w:rPr>
          <w:rFonts w:ascii="宋体" w:hAnsi="宋体"/>
          <w:szCs w:val="21"/>
        </w:rPr>
        <w:t>每箱</w:t>
      </w:r>
      <w:r w:rsidRPr="002A6598">
        <w:rPr>
          <w:rFonts w:ascii="宋体" w:hAnsi="宋体" w:hint="eastAsia"/>
          <w:szCs w:val="21"/>
        </w:rPr>
        <w:t>4包，每包500张。原纸木浆要求</w:t>
      </w:r>
      <w:r w:rsidRPr="002A6598">
        <w:rPr>
          <w:rFonts w:ascii="宋体" w:hAnsi="宋体"/>
          <w:szCs w:val="21"/>
        </w:rPr>
        <w:t>100%</w:t>
      </w:r>
      <w:r w:rsidRPr="002A6598">
        <w:rPr>
          <w:rFonts w:ascii="宋体" w:hAnsi="宋体" w:hint="eastAsia"/>
          <w:szCs w:val="21"/>
        </w:rPr>
        <w:t>纯木浆，纸质厚实、过机顺畅、</w:t>
      </w:r>
      <w:proofErr w:type="gramStart"/>
      <w:r w:rsidRPr="002A6598">
        <w:rPr>
          <w:rFonts w:ascii="宋体" w:hAnsi="宋体" w:hint="eastAsia"/>
          <w:szCs w:val="21"/>
        </w:rPr>
        <w:t>不</w:t>
      </w:r>
      <w:proofErr w:type="gramEnd"/>
      <w:r w:rsidRPr="002A6598">
        <w:rPr>
          <w:rFonts w:ascii="宋体" w:hAnsi="宋体" w:hint="eastAsia"/>
          <w:szCs w:val="21"/>
        </w:rPr>
        <w:t>卡纸、适合办公</w:t>
      </w:r>
      <w:r>
        <w:rPr>
          <w:rFonts w:ascii="宋体" w:hAnsi="宋体" w:hint="eastAsia"/>
          <w:szCs w:val="21"/>
        </w:rPr>
        <w:t>用</w:t>
      </w:r>
      <w:r w:rsidRPr="002A6598">
        <w:rPr>
          <w:rFonts w:ascii="宋体" w:hAnsi="宋体" w:hint="eastAsia"/>
          <w:szCs w:val="21"/>
        </w:rPr>
        <w:t>，双面印刷不粘纸、无纸粉。</w:t>
      </w:r>
    </w:p>
    <w:p w:rsidR="00C4439E" w:rsidRDefault="00C4439E" w:rsidP="00C4439E">
      <w:pPr>
        <w:spacing w:line="400" w:lineRule="exact"/>
        <w:rPr>
          <w:rFonts w:ascii="宋体" w:hAnsi="宋体"/>
          <w:szCs w:val="21"/>
        </w:rPr>
      </w:pPr>
      <w:r w:rsidRPr="00A57D38">
        <w:rPr>
          <w:rFonts w:ascii="宋体" w:hAnsi="宋体" w:hint="eastAsia"/>
          <w:szCs w:val="21"/>
        </w:rPr>
        <w:t>3、供应商的投标报价不得低于成本价，明显低于成本价的，有可能影响商品质量和不能诚信履约的，评标委员会有权要求其在规定的时间内提供书面文件予以解释说明，并提交相关证明材料；否则，评标委员会可以取消该供应商的中标候选资格。</w:t>
      </w:r>
    </w:p>
    <w:p w:rsidR="00297BDE" w:rsidRDefault="00297BDE" w:rsidP="00C4439E">
      <w:pPr>
        <w:spacing w:line="400" w:lineRule="exact"/>
        <w:rPr>
          <w:rFonts w:ascii="宋体" w:hAnsi="宋体"/>
          <w:szCs w:val="21"/>
        </w:rPr>
      </w:pPr>
    </w:p>
    <w:p w:rsidR="00297BDE" w:rsidRDefault="00297BDE" w:rsidP="00C4439E">
      <w:pPr>
        <w:spacing w:line="400" w:lineRule="exact"/>
        <w:rPr>
          <w:rFonts w:ascii="宋体" w:hAnsi="宋体"/>
          <w:szCs w:val="21"/>
        </w:rPr>
      </w:pPr>
    </w:p>
    <w:p w:rsidR="00297BDE" w:rsidRDefault="00297BDE" w:rsidP="00DD4696">
      <w:pPr>
        <w:spacing w:afterLines="50" w:line="360" w:lineRule="auto"/>
        <w:ind w:firstLineChars="50" w:firstLine="14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97BDE" w:rsidRDefault="00297BDE" w:rsidP="00DD4696">
      <w:pPr>
        <w:spacing w:afterLines="50" w:line="360" w:lineRule="auto"/>
        <w:ind w:firstLineChars="50" w:firstLine="14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97BDE" w:rsidRDefault="00297BDE" w:rsidP="00DD4696">
      <w:pPr>
        <w:spacing w:afterLines="50" w:line="360" w:lineRule="auto"/>
        <w:ind w:firstLineChars="50" w:firstLine="14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97BDE" w:rsidRDefault="00297BDE" w:rsidP="00DD4696">
      <w:pPr>
        <w:spacing w:afterLines="50" w:line="360" w:lineRule="auto"/>
        <w:ind w:firstLineChars="50" w:firstLine="14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97BDE" w:rsidRDefault="00297BDE" w:rsidP="00DD4696">
      <w:pPr>
        <w:spacing w:afterLines="50" w:line="360" w:lineRule="auto"/>
        <w:ind w:firstLineChars="50" w:firstLine="14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97BDE" w:rsidRDefault="00297BDE" w:rsidP="00DD4696">
      <w:pPr>
        <w:spacing w:afterLines="50" w:line="360" w:lineRule="auto"/>
        <w:ind w:firstLineChars="50" w:firstLine="14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57989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硒鼓清单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及要求</w:t>
      </w:r>
      <w:r w:rsidRPr="00F57989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二包</w:t>
      </w:r>
      <w:r w:rsidRPr="00F57989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1409"/>
        <w:gridCol w:w="1072"/>
        <w:gridCol w:w="1275"/>
        <w:gridCol w:w="593"/>
        <w:gridCol w:w="2384"/>
        <w:gridCol w:w="1301"/>
        <w:gridCol w:w="1322"/>
      </w:tblGrid>
      <w:tr w:rsidR="00297BDE" w:rsidTr="007062A6">
        <w:trPr>
          <w:trHeight w:val="345"/>
          <w:tblHeader/>
          <w:jc w:val="center"/>
        </w:trPr>
        <w:tc>
          <w:tcPr>
            <w:tcW w:w="435" w:type="dxa"/>
            <w:vAlign w:val="center"/>
          </w:tcPr>
          <w:p w:rsidR="00297BDE" w:rsidRDefault="00297BD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09" w:type="dxa"/>
            <w:vAlign w:val="center"/>
          </w:tcPr>
          <w:p w:rsidR="00297BDE" w:rsidRDefault="00297BD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适用机型</w:t>
            </w:r>
          </w:p>
        </w:tc>
        <w:tc>
          <w:tcPr>
            <w:tcW w:w="1072" w:type="dxa"/>
            <w:vAlign w:val="center"/>
          </w:tcPr>
          <w:p w:rsidR="00297BDE" w:rsidRDefault="00297BD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品牌</w:t>
            </w:r>
          </w:p>
        </w:tc>
        <w:tc>
          <w:tcPr>
            <w:tcW w:w="1275" w:type="dxa"/>
            <w:vAlign w:val="center"/>
          </w:tcPr>
          <w:p w:rsidR="00297BDE" w:rsidRDefault="00297BD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制造商</w:t>
            </w:r>
          </w:p>
        </w:tc>
        <w:tc>
          <w:tcPr>
            <w:tcW w:w="2977" w:type="dxa"/>
            <w:gridSpan w:val="2"/>
            <w:vAlign w:val="center"/>
          </w:tcPr>
          <w:p w:rsidR="00297BDE" w:rsidRDefault="00297BD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参数说明</w:t>
            </w:r>
          </w:p>
        </w:tc>
        <w:tc>
          <w:tcPr>
            <w:tcW w:w="1301" w:type="dxa"/>
            <w:vAlign w:val="center"/>
          </w:tcPr>
          <w:p w:rsidR="00297BDE" w:rsidRPr="000C3C7B" w:rsidRDefault="00297BD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C3C7B">
              <w:rPr>
                <w:rFonts w:ascii="宋体" w:hAnsi="宋体" w:cs="宋体" w:hint="eastAsia"/>
                <w:b/>
                <w:kern w:val="0"/>
                <w:szCs w:val="21"/>
              </w:rPr>
              <w:t>单价</w:t>
            </w:r>
          </w:p>
          <w:p w:rsidR="00297BDE" w:rsidRDefault="00297BD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C3C7B">
              <w:rPr>
                <w:rFonts w:ascii="宋体" w:hAnsi="宋体" w:hint="eastAsia"/>
                <w:b/>
                <w:szCs w:val="21"/>
              </w:rPr>
              <w:t>（元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个</w:t>
            </w:r>
            <w:proofErr w:type="gramEnd"/>
            <w:r w:rsidRPr="000C3C7B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322" w:type="dxa"/>
            <w:vAlign w:val="center"/>
          </w:tcPr>
          <w:p w:rsidR="00297BDE" w:rsidRDefault="00297BD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权重</w:t>
            </w:r>
          </w:p>
        </w:tc>
      </w:tr>
      <w:tr w:rsidR="00297BDE" w:rsidTr="007062A6">
        <w:trPr>
          <w:trHeight w:val="654"/>
          <w:jc w:val="center"/>
        </w:trPr>
        <w:tc>
          <w:tcPr>
            <w:tcW w:w="435" w:type="dxa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09" w:type="dxa"/>
            <w:vAlign w:val="center"/>
          </w:tcPr>
          <w:p w:rsidR="00297BDE" w:rsidRPr="002052AE" w:rsidRDefault="00297BDE" w:rsidP="007062A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052AE">
              <w:rPr>
                <w:rFonts w:ascii="宋体" w:hAnsi="宋体" w:cs="宋体" w:hint="eastAsia"/>
                <w:color w:val="000000"/>
                <w:kern w:val="0"/>
                <w:sz w:val="24"/>
              </w:rPr>
              <w:t>HP</w:t>
            </w:r>
            <w:r w:rsidRPr="002052AE">
              <w:rPr>
                <w:rFonts w:ascii="宋体" w:hAnsi="宋体" w:hint="eastAsia"/>
                <w:sz w:val="24"/>
              </w:rPr>
              <w:t xml:space="preserve">  1007,1008,1107,1108,126A，1213，1216</w:t>
            </w:r>
          </w:p>
        </w:tc>
        <w:tc>
          <w:tcPr>
            <w:tcW w:w="1072" w:type="dxa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70%</w:t>
            </w:r>
          </w:p>
        </w:tc>
      </w:tr>
      <w:tr w:rsidR="00297BDE" w:rsidTr="007062A6">
        <w:trPr>
          <w:trHeight w:val="654"/>
          <w:jc w:val="center"/>
        </w:trPr>
        <w:tc>
          <w:tcPr>
            <w:tcW w:w="435" w:type="dxa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09" w:type="dxa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052AE">
              <w:rPr>
                <w:rFonts w:ascii="宋体" w:hAnsi="宋体" w:cs="宋体" w:hint="eastAsia"/>
                <w:color w:val="000000"/>
                <w:kern w:val="0"/>
                <w:sz w:val="24"/>
              </w:rPr>
              <w:t>HP</w:t>
            </w:r>
          </w:p>
          <w:p w:rsidR="00297BDE" w:rsidRPr="002052AE" w:rsidRDefault="00297BDE" w:rsidP="007062A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052AE">
              <w:rPr>
                <w:rFonts w:ascii="宋体" w:hAnsi="宋体" w:cs="宋体"/>
                <w:color w:val="000000"/>
                <w:kern w:val="0"/>
                <w:sz w:val="24"/>
              </w:rPr>
              <w:t>1010，1020，1005</w:t>
            </w:r>
          </w:p>
        </w:tc>
        <w:tc>
          <w:tcPr>
            <w:tcW w:w="1072" w:type="dxa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30%</w:t>
            </w:r>
          </w:p>
        </w:tc>
      </w:tr>
      <w:tr w:rsidR="00297BDE" w:rsidTr="007062A6">
        <w:trPr>
          <w:trHeight w:val="654"/>
          <w:jc w:val="center"/>
        </w:trPr>
        <w:tc>
          <w:tcPr>
            <w:tcW w:w="435" w:type="dxa"/>
            <w:vAlign w:val="center"/>
          </w:tcPr>
          <w:p w:rsidR="00297BDE" w:rsidRPr="00C470D5" w:rsidRDefault="00297BDE" w:rsidP="007062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733" w:type="dxa"/>
            <w:gridSpan w:val="5"/>
            <w:vAlign w:val="center"/>
          </w:tcPr>
          <w:p w:rsidR="00297BDE" w:rsidRDefault="00297BDE" w:rsidP="007062A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等线" w:eastAsia="等线" w:hAnsi="等线" w:cs="宋体" w:hint="eastAsia"/>
                <w:b/>
                <w:kern w:val="0"/>
                <w:sz w:val="24"/>
              </w:rPr>
              <w:t>硒鼓加粉</w:t>
            </w:r>
            <w:proofErr w:type="gramEnd"/>
          </w:p>
        </w:tc>
        <w:tc>
          <w:tcPr>
            <w:tcW w:w="2623" w:type="dxa"/>
            <w:gridSpan w:val="2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u w:val="single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 w:val="24"/>
                <w:u w:val="single"/>
              </w:rPr>
              <w:t>单价：</w:t>
            </w:r>
            <w:r>
              <w:rPr>
                <w:rFonts w:ascii="宋体" w:hAnsi="宋体" w:cs="宋体"/>
                <w:b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等线" w:eastAsia="等线" w:hAnsi="等线" w:cs="宋体" w:hint="eastAsia"/>
                <w:b/>
                <w:kern w:val="0"/>
                <w:sz w:val="24"/>
                <w:u w:val="single"/>
              </w:rPr>
              <w:t>元/次</w:t>
            </w:r>
          </w:p>
        </w:tc>
      </w:tr>
      <w:tr w:rsidR="00297BDE" w:rsidTr="007062A6">
        <w:trPr>
          <w:trHeight w:val="654"/>
          <w:jc w:val="center"/>
        </w:trPr>
        <w:tc>
          <w:tcPr>
            <w:tcW w:w="4784" w:type="dxa"/>
            <w:gridSpan w:val="5"/>
            <w:vAlign w:val="center"/>
          </w:tcPr>
          <w:p w:rsidR="00297BDE" w:rsidRPr="00BE77BE" w:rsidRDefault="00297BD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E77BE">
              <w:rPr>
                <w:rFonts w:ascii="宋体" w:hAnsi="宋体" w:cs="宋体" w:hint="eastAsia"/>
                <w:b/>
                <w:kern w:val="0"/>
                <w:szCs w:val="21"/>
              </w:rPr>
              <w:t>所有单价平均值</w:t>
            </w:r>
          </w:p>
          <w:p w:rsidR="00297BDE" w:rsidRDefault="00297BDE" w:rsidP="007062A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E77BE">
              <w:rPr>
                <w:rFonts w:ascii="宋体" w:hAnsi="宋体" w:cs="宋体" w:hint="eastAsia"/>
                <w:b/>
                <w:kern w:val="0"/>
                <w:szCs w:val="21"/>
              </w:rPr>
              <w:t>（即：供应商所报产品单价的权重总和除以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二</w:t>
            </w:r>
            <w:r w:rsidRPr="00BE77BE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5007" w:type="dxa"/>
            <w:gridSpan w:val="3"/>
            <w:vAlign w:val="center"/>
          </w:tcPr>
          <w:p w:rsidR="00297BDE" w:rsidRDefault="00297BDE" w:rsidP="007062A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元</w:t>
            </w:r>
          </w:p>
        </w:tc>
      </w:tr>
    </w:tbl>
    <w:p w:rsidR="00297BDE" w:rsidRDefault="00297BDE" w:rsidP="00297BDE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470D5">
        <w:rPr>
          <w:rFonts w:asciiTheme="minorEastAsia" w:eastAsiaTheme="minorEastAsia" w:hAnsiTheme="minorEastAsia" w:hint="eastAsia"/>
          <w:szCs w:val="21"/>
        </w:rPr>
        <w:t>注：1、</w:t>
      </w:r>
      <w:r>
        <w:rPr>
          <w:rFonts w:asciiTheme="minorEastAsia" w:eastAsiaTheme="minorEastAsia" w:hAnsiTheme="minorEastAsia" w:hint="eastAsia"/>
          <w:szCs w:val="21"/>
        </w:rPr>
        <w:t>国产一线</w:t>
      </w:r>
      <w:r w:rsidRPr="00C470D5">
        <w:rPr>
          <w:rFonts w:asciiTheme="minorEastAsia" w:eastAsiaTheme="minorEastAsia" w:hAnsiTheme="minorEastAsia" w:hint="eastAsia"/>
          <w:szCs w:val="21"/>
        </w:rPr>
        <w:t>品牌产品厂商应当具备一定的生产实力和现代化管理能力，且具有自主知识产权，自有品牌，不侵犯第三方知识产权的企业。</w:t>
      </w:r>
      <w:r>
        <w:rPr>
          <w:rFonts w:asciiTheme="minorEastAsia" w:eastAsiaTheme="minorEastAsia" w:hAnsiTheme="minorEastAsia" w:hint="eastAsia"/>
          <w:szCs w:val="21"/>
        </w:rPr>
        <w:t>供应商可选择</w:t>
      </w:r>
      <w:r w:rsidRPr="00C470D5">
        <w:rPr>
          <w:rFonts w:asciiTheme="minorEastAsia" w:eastAsiaTheme="minorEastAsia" w:hAnsiTheme="minorEastAsia" w:hint="eastAsia"/>
          <w:szCs w:val="21"/>
        </w:rPr>
        <w:t>格之格、</w:t>
      </w:r>
      <w:proofErr w:type="gramStart"/>
      <w:r w:rsidRPr="00C470D5">
        <w:rPr>
          <w:rFonts w:asciiTheme="minorEastAsia" w:eastAsiaTheme="minorEastAsia" w:hAnsiTheme="minorEastAsia" w:hint="eastAsia"/>
          <w:szCs w:val="21"/>
        </w:rPr>
        <w:t>莱</w:t>
      </w:r>
      <w:proofErr w:type="gramEnd"/>
      <w:r w:rsidRPr="00C470D5">
        <w:rPr>
          <w:rFonts w:asciiTheme="minorEastAsia" w:eastAsiaTheme="minorEastAsia" w:hAnsiTheme="minorEastAsia" w:hint="eastAsia"/>
          <w:szCs w:val="21"/>
        </w:rPr>
        <w:t>盛、天威</w:t>
      </w:r>
      <w:r>
        <w:rPr>
          <w:rFonts w:asciiTheme="minorEastAsia" w:eastAsiaTheme="minorEastAsia" w:hAnsiTheme="minorEastAsia" w:hint="eastAsia"/>
          <w:szCs w:val="21"/>
        </w:rPr>
        <w:t>等品牌之一，并持有相关品牌的厂商授权及售后服务承诺</w:t>
      </w:r>
      <w:r w:rsidRPr="00C470D5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如</w:t>
      </w:r>
      <w:r w:rsidRPr="00C470D5">
        <w:rPr>
          <w:rFonts w:asciiTheme="minorEastAsia" w:eastAsiaTheme="minorEastAsia" w:hAnsiTheme="minorEastAsia" w:hint="eastAsia"/>
          <w:szCs w:val="21"/>
        </w:rPr>
        <w:t>添加其他品牌，需附有关认证证书</w:t>
      </w:r>
      <w:r>
        <w:rPr>
          <w:rFonts w:asciiTheme="minorEastAsia" w:eastAsiaTheme="minorEastAsia" w:hAnsiTheme="minorEastAsia" w:hint="eastAsia"/>
          <w:szCs w:val="21"/>
        </w:rPr>
        <w:t>质检报告</w:t>
      </w:r>
      <w:r w:rsidRPr="00C470D5">
        <w:rPr>
          <w:rFonts w:asciiTheme="minorEastAsia" w:eastAsiaTheme="minorEastAsia" w:hAnsiTheme="minorEastAsia" w:hint="eastAsia"/>
          <w:szCs w:val="21"/>
        </w:rPr>
        <w:t>。</w:t>
      </w:r>
    </w:p>
    <w:p w:rsidR="00297BDE" w:rsidRDefault="00297BDE" w:rsidP="00297BDE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2、供应商自带样品。所报硒</w:t>
      </w:r>
      <w:proofErr w:type="gramStart"/>
      <w:r>
        <w:rPr>
          <w:rFonts w:asciiTheme="minorEastAsia" w:eastAsiaTheme="minorEastAsia" w:hAnsiTheme="minorEastAsia" w:hint="eastAsia"/>
          <w:szCs w:val="21"/>
        </w:rPr>
        <w:t>鼓品牌</w:t>
      </w:r>
      <w:proofErr w:type="gramEnd"/>
      <w:r>
        <w:rPr>
          <w:rFonts w:asciiTheme="minorEastAsia" w:eastAsiaTheme="minorEastAsia" w:hAnsiTheme="minorEastAsia" w:hint="eastAsia"/>
          <w:szCs w:val="21"/>
        </w:rPr>
        <w:t>能灌粉≥1次，打印页数≥1500页。</w:t>
      </w:r>
    </w:p>
    <w:p w:rsidR="00297BDE" w:rsidRPr="002A34F8" w:rsidRDefault="00297BDE" w:rsidP="00297BDE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 w:rsidRPr="002A34F8">
        <w:rPr>
          <w:rFonts w:asciiTheme="minorEastAsia" w:eastAsiaTheme="minorEastAsia" w:hAnsiTheme="minorEastAsia" w:hint="eastAsia"/>
          <w:szCs w:val="21"/>
        </w:rPr>
        <w:t>、</w:t>
      </w:r>
      <w:r w:rsidRPr="002A34F8">
        <w:rPr>
          <w:rFonts w:ascii="宋体" w:hAnsi="宋体" w:hint="eastAsia"/>
          <w:szCs w:val="21"/>
        </w:rPr>
        <w:t>供应商的投标报价不得低于成本价，明显低于成本价的，有可能影响商品质量和不能诚信履约的，评标委员会有权要求其在规定的时间内提供书面文件予以解释说明，并提交相关证明材料；否则，评标委员会可以取消该供应商的中标候选资格。</w:t>
      </w:r>
    </w:p>
    <w:p w:rsidR="00297BDE" w:rsidRPr="00297BDE" w:rsidRDefault="00297BDE" w:rsidP="00C4439E">
      <w:pPr>
        <w:spacing w:line="400" w:lineRule="exact"/>
        <w:rPr>
          <w:rFonts w:ascii="宋体" w:hAnsi="宋体"/>
          <w:szCs w:val="21"/>
        </w:rPr>
      </w:pPr>
    </w:p>
    <w:p w:rsidR="00DF5690" w:rsidRPr="00C4439E" w:rsidRDefault="00DF5690" w:rsidP="00C4439E">
      <w:pPr>
        <w:jc w:val="center"/>
        <w:rPr>
          <w:rFonts w:ascii="黑体" w:eastAsia="黑体" w:hAnsi="黑体"/>
          <w:b/>
          <w:sz w:val="32"/>
          <w:szCs w:val="32"/>
        </w:rPr>
      </w:pPr>
    </w:p>
    <w:sectPr w:rsidR="00DF5690" w:rsidRPr="00C4439E" w:rsidSect="0074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AE" w:rsidRDefault="002465AE" w:rsidP="00743C7F">
      <w:r>
        <w:separator/>
      </w:r>
    </w:p>
  </w:endnote>
  <w:endnote w:type="continuationSeparator" w:id="0">
    <w:p w:rsidR="002465AE" w:rsidRDefault="002465AE" w:rsidP="0074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38CF7CFA" w:usb2="00000016" w:usb3="00000000" w:csb0="0004000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7841C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F105BA">
      <w:rPr>
        <w:rStyle w:val="a6"/>
      </w:rPr>
      <w:instrText xml:space="preserve">PAGE  </w:instrText>
    </w:r>
    <w:r>
      <w:fldChar w:fldCharType="separate"/>
    </w:r>
    <w:r w:rsidR="00F105BA">
      <w:rPr>
        <w:rStyle w:val="a6"/>
      </w:rPr>
      <w:t>10</w:t>
    </w:r>
    <w:r>
      <w:fldChar w:fldCharType="end"/>
    </w:r>
  </w:p>
  <w:p w:rsidR="00743C7F" w:rsidRDefault="00743C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7841C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F105BA">
      <w:rPr>
        <w:rStyle w:val="a6"/>
      </w:rPr>
      <w:instrText xml:space="preserve">PAGE  </w:instrText>
    </w:r>
    <w:r>
      <w:fldChar w:fldCharType="separate"/>
    </w:r>
    <w:r w:rsidR="00507415">
      <w:rPr>
        <w:rStyle w:val="a6"/>
        <w:noProof/>
      </w:rPr>
      <w:t>11</w:t>
    </w:r>
    <w:r>
      <w:fldChar w:fldCharType="end"/>
    </w:r>
  </w:p>
  <w:p w:rsidR="00743C7F" w:rsidRDefault="00743C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AE" w:rsidRDefault="002465AE" w:rsidP="00743C7F">
      <w:r>
        <w:separator/>
      </w:r>
    </w:p>
  </w:footnote>
  <w:footnote w:type="continuationSeparator" w:id="0">
    <w:p w:rsidR="002465AE" w:rsidRDefault="002465AE" w:rsidP="0074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743C7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833"/>
    <w:multiLevelType w:val="hybridMultilevel"/>
    <w:tmpl w:val="05D64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1E2C80"/>
    <w:multiLevelType w:val="hybridMultilevel"/>
    <w:tmpl w:val="2546694A"/>
    <w:lvl w:ilvl="0" w:tplc="AE30F4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213215"/>
    <w:multiLevelType w:val="hybridMultilevel"/>
    <w:tmpl w:val="0838CBE8"/>
    <w:lvl w:ilvl="0" w:tplc="4AB0B5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CD10E3"/>
    <w:multiLevelType w:val="multilevel"/>
    <w:tmpl w:val="27CD10E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309D3D1B"/>
    <w:multiLevelType w:val="hybridMultilevel"/>
    <w:tmpl w:val="09DE0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0E2D84"/>
    <w:multiLevelType w:val="hybridMultilevel"/>
    <w:tmpl w:val="C4848B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E561E0"/>
    <w:multiLevelType w:val="multilevel"/>
    <w:tmpl w:val="6CE561E0"/>
    <w:lvl w:ilvl="0">
      <w:start w:val="1"/>
      <w:numFmt w:val="decimal"/>
      <w:lvlText w:val="（%1）"/>
      <w:lvlJc w:val="left"/>
      <w:pPr>
        <w:tabs>
          <w:tab w:val="left" w:pos="1296"/>
        </w:tabs>
        <w:ind w:left="1296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16"/>
        </w:tabs>
        <w:ind w:left="1416" w:hanging="420"/>
      </w:pPr>
    </w:lvl>
    <w:lvl w:ilvl="2">
      <w:start w:val="1"/>
      <w:numFmt w:val="lowerRoman"/>
      <w:lvlText w:val="%3."/>
      <w:lvlJc w:val="right"/>
      <w:pPr>
        <w:tabs>
          <w:tab w:val="left" w:pos="1836"/>
        </w:tabs>
        <w:ind w:left="1836" w:hanging="420"/>
      </w:pPr>
    </w:lvl>
    <w:lvl w:ilvl="3">
      <w:start w:val="1"/>
      <w:numFmt w:val="decimal"/>
      <w:lvlText w:val="%4."/>
      <w:lvlJc w:val="left"/>
      <w:pPr>
        <w:tabs>
          <w:tab w:val="left" w:pos="2256"/>
        </w:tabs>
        <w:ind w:left="2256" w:hanging="420"/>
      </w:pPr>
    </w:lvl>
    <w:lvl w:ilvl="4">
      <w:start w:val="1"/>
      <w:numFmt w:val="lowerLetter"/>
      <w:lvlText w:val="%5)"/>
      <w:lvlJc w:val="left"/>
      <w:pPr>
        <w:tabs>
          <w:tab w:val="left" w:pos="2676"/>
        </w:tabs>
        <w:ind w:left="2676" w:hanging="420"/>
      </w:pPr>
    </w:lvl>
    <w:lvl w:ilvl="5">
      <w:start w:val="1"/>
      <w:numFmt w:val="lowerRoman"/>
      <w:lvlText w:val="%6."/>
      <w:lvlJc w:val="right"/>
      <w:pPr>
        <w:tabs>
          <w:tab w:val="left" w:pos="3096"/>
        </w:tabs>
        <w:ind w:left="3096" w:hanging="420"/>
      </w:pPr>
    </w:lvl>
    <w:lvl w:ilvl="6">
      <w:start w:val="1"/>
      <w:numFmt w:val="decimal"/>
      <w:lvlText w:val="%7."/>
      <w:lvlJc w:val="left"/>
      <w:pPr>
        <w:tabs>
          <w:tab w:val="left" w:pos="3516"/>
        </w:tabs>
        <w:ind w:left="3516" w:hanging="420"/>
      </w:pPr>
    </w:lvl>
    <w:lvl w:ilvl="7">
      <w:start w:val="1"/>
      <w:numFmt w:val="lowerLetter"/>
      <w:lvlText w:val="%8)"/>
      <w:lvlJc w:val="left"/>
      <w:pPr>
        <w:tabs>
          <w:tab w:val="left" w:pos="3936"/>
        </w:tabs>
        <w:ind w:left="3936" w:hanging="420"/>
      </w:pPr>
    </w:lvl>
    <w:lvl w:ilvl="8">
      <w:start w:val="1"/>
      <w:numFmt w:val="lowerRoman"/>
      <w:lvlText w:val="%9."/>
      <w:lvlJc w:val="right"/>
      <w:pPr>
        <w:tabs>
          <w:tab w:val="left" w:pos="4356"/>
        </w:tabs>
        <w:ind w:left="4356" w:hanging="420"/>
      </w:pPr>
    </w:lvl>
  </w:abstractNum>
  <w:abstractNum w:abstractNumId="7">
    <w:nsid w:val="7B217E75"/>
    <w:multiLevelType w:val="multilevel"/>
    <w:tmpl w:val="7B217E75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213BDC"/>
    <w:rsid w:val="001364FF"/>
    <w:rsid w:val="001C2680"/>
    <w:rsid w:val="002465AE"/>
    <w:rsid w:val="00297BDE"/>
    <w:rsid w:val="003E0544"/>
    <w:rsid w:val="00495862"/>
    <w:rsid w:val="00504F94"/>
    <w:rsid w:val="00507415"/>
    <w:rsid w:val="005861FB"/>
    <w:rsid w:val="005D18DD"/>
    <w:rsid w:val="00617819"/>
    <w:rsid w:val="00685121"/>
    <w:rsid w:val="006B0CA2"/>
    <w:rsid w:val="00743C7F"/>
    <w:rsid w:val="00753F7F"/>
    <w:rsid w:val="007841C5"/>
    <w:rsid w:val="007A5324"/>
    <w:rsid w:val="007C7B29"/>
    <w:rsid w:val="00852C68"/>
    <w:rsid w:val="008A45E2"/>
    <w:rsid w:val="008C7F0B"/>
    <w:rsid w:val="0094518E"/>
    <w:rsid w:val="00A27C79"/>
    <w:rsid w:val="00A9785F"/>
    <w:rsid w:val="00B877C2"/>
    <w:rsid w:val="00C26C4F"/>
    <w:rsid w:val="00C4439E"/>
    <w:rsid w:val="00D65BF5"/>
    <w:rsid w:val="00DA6580"/>
    <w:rsid w:val="00DC180A"/>
    <w:rsid w:val="00DD4696"/>
    <w:rsid w:val="00DF5690"/>
    <w:rsid w:val="00E66096"/>
    <w:rsid w:val="00E72D17"/>
    <w:rsid w:val="00F105BA"/>
    <w:rsid w:val="69213BD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7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A53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3C7F"/>
    <w:rPr>
      <w:szCs w:val="20"/>
    </w:rPr>
  </w:style>
  <w:style w:type="paragraph" w:styleId="a4">
    <w:name w:val="footer"/>
    <w:basedOn w:val="a"/>
    <w:uiPriority w:val="99"/>
    <w:rsid w:val="00743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4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743C7F"/>
  </w:style>
  <w:style w:type="paragraph" w:styleId="a7">
    <w:name w:val="List Paragraph"/>
    <w:basedOn w:val="a"/>
    <w:link w:val="Char"/>
    <w:qFormat/>
    <w:rsid w:val="00743C7F"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正文文本_"/>
    <w:basedOn w:val="a0"/>
    <w:link w:val="10"/>
    <w:uiPriority w:val="99"/>
    <w:unhideWhenUsed/>
    <w:rsid w:val="00E66096"/>
    <w:rPr>
      <w:rFonts w:ascii="MingLiU" w:eastAsia="MingLiU" w:hAnsi="MingLiU" w:cs="MingLiU"/>
      <w:spacing w:val="14"/>
      <w:sz w:val="22"/>
      <w:shd w:val="clear" w:color="auto" w:fill="FFFFFF"/>
    </w:rPr>
  </w:style>
  <w:style w:type="paragraph" w:customStyle="1" w:styleId="10">
    <w:name w:val="正文文本1"/>
    <w:basedOn w:val="a"/>
    <w:link w:val="a8"/>
    <w:uiPriority w:val="99"/>
    <w:unhideWhenUsed/>
    <w:rsid w:val="00E66096"/>
    <w:pPr>
      <w:shd w:val="clear" w:color="auto" w:fill="FFFFFF"/>
      <w:spacing w:line="499" w:lineRule="exact"/>
      <w:ind w:hanging="960"/>
      <w:jc w:val="distribute"/>
    </w:pPr>
    <w:rPr>
      <w:rFonts w:ascii="MingLiU" w:eastAsia="MingLiU" w:hAnsi="MingLiU" w:cs="MingLiU"/>
      <w:spacing w:val="14"/>
      <w:kern w:val="0"/>
      <w:sz w:val="22"/>
      <w:szCs w:val="20"/>
    </w:rPr>
  </w:style>
  <w:style w:type="character" w:customStyle="1" w:styleId="a9">
    <w:name w:val="表格标题_"/>
    <w:basedOn w:val="a0"/>
    <w:link w:val="aa"/>
    <w:uiPriority w:val="99"/>
    <w:unhideWhenUsed/>
    <w:qFormat/>
    <w:rsid w:val="00E66096"/>
    <w:rPr>
      <w:rFonts w:ascii="MingLiU" w:eastAsia="MingLiU" w:hAnsi="MingLiU" w:cs="MingLiU"/>
      <w:spacing w:val="14"/>
      <w:sz w:val="22"/>
      <w:shd w:val="clear" w:color="auto" w:fill="FFFFFF"/>
    </w:rPr>
  </w:style>
  <w:style w:type="paragraph" w:customStyle="1" w:styleId="aa">
    <w:name w:val="表格标题"/>
    <w:basedOn w:val="a"/>
    <w:link w:val="a9"/>
    <w:uiPriority w:val="99"/>
    <w:unhideWhenUsed/>
    <w:qFormat/>
    <w:rsid w:val="00E66096"/>
    <w:pPr>
      <w:shd w:val="clear" w:color="auto" w:fill="FFFFFF"/>
      <w:spacing w:line="240" w:lineRule="atLeast"/>
      <w:jc w:val="left"/>
    </w:pPr>
    <w:rPr>
      <w:rFonts w:ascii="MingLiU" w:eastAsia="MingLiU" w:hAnsi="MingLiU" w:cs="MingLiU"/>
      <w:spacing w:val="14"/>
      <w:kern w:val="0"/>
      <w:sz w:val="22"/>
      <w:szCs w:val="20"/>
    </w:rPr>
  </w:style>
  <w:style w:type="character" w:customStyle="1" w:styleId="2">
    <w:name w:val="表格标题 (2)_"/>
    <w:basedOn w:val="a0"/>
    <w:link w:val="20"/>
    <w:uiPriority w:val="99"/>
    <w:unhideWhenUsed/>
    <w:qFormat/>
    <w:rsid w:val="00E66096"/>
    <w:rPr>
      <w:rFonts w:ascii="MingLiU" w:eastAsia="MingLiU" w:hAnsi="MingLiU" w:cs="MingLiU"/>
      <w:b/>
      <w:bCs/>
      <w:spacing w:val="7"/>
      <w:sz w:val="22"/>
      <w:shd w:val="clear" w:color="auto" w:fill="FFFFFF"/>
    </w:rPr>
  </w:style>
  <w:style w:type="paragraph" w:customStyle="1" w:styleId="20">
    <w:name w:val="表格标题 (2)"/>
    <w:basedOn w:val="a"/>
    <w:link w:val="2"/>
    <w:uiPriority w:val="99"/>
    <w:unhideWhenUsed/>
    <w:rsid w:val="00E66096"/>
    <w:pPr>
      <w:shd w:val="clear" w:color="auto" w:fill="FFFFFF"/>
      <w:spacing w:line="240" w:lineRule="atLeast"/>
      <w:jc w:val="left"/>
    </w:pPr>
    <w:rPr>
      <w:rFonts w:ascii="MingLiU" w:eastAsia="MingLiU" w:hAnsi="MingLiU" w:cs="MingLiU"/>
      <w:b/>
      <w:bCs/>
      <w:spacing w:val="7"/>
      <w:kern w:val="0"/>
      <w:sz w:val="22"/>
      <w:szCs w:val="20"/>
    </w:rPr>
  </w:style>
  <w:style w:type="paragraph" w:styleId="ab">
    <w:name w:val="Balloon Text"/>
    <w:basedOn w:val="a"/>
    <w:link w:val="Char0"/>
    <w:rsid w:val="00DA6580"/>
    <w:rPr>
      <w:sz w:val="18"/>
      <w:szCs w:val="18"/>
    </w:rPr>
  </w:style>
  <w:style w:type="character" w:customStyle="1" w:styleId="Char0">
    <w:name w:val="批注框文本 Char"/>
    <w:basedOn w:val="a0"/>
    <w:link w:val="ab"/>
    <w:rsid w:val="00DA6580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5324"/>
    <w:rPr>
      <w:b/>
      <w:bCs/>
      <w:kern w:val="44"/>
      <w:sz w:val="44"/>
      <w:szCs w:val="44"/>
    </w:rPr>
  </w:style>
  <w:style w:type="character" w:customStyle="1" w:styleId="Char">
    <w:name w:val="列出段落 Char"/>
    <w:link w:val="a7"/>
    <w:locked/>
    <w:rsid w:val="007A5324"/>
    <w:rPr>
      <w:rFonts w:ascii="Calibri" w:hAnsi="Calibri"/>
      <w:kern w:val="2"/>
      <w:sz w:val="21"/>
      <w:szCs w:val="22"/>
    </w:rPr>
  </w:style>
  <w:style w:type="paragraph" w:customStyle="1" w:styleId="11">
    <w:name w:val="列出段落1"/>
    <w:basedOn w:val="a"/>
    <w:uiPriority w:val="34"/>
    <w:qFormat/>
    <w:rsid w:val="007A532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47</TotalTime>
  <Pages>11</Pages>
  <Words>686</Words>
  <Characters>3916</Characters>
  <Application>Microsoft Office Word</Application>
  <DocSecurity>0</DocSecurity>
  <Lines>32</Lines>
  <Paragraphs>9</Paragraphs>
  <ScaleCrop>false</ScaleCrop>
  <Company>微软中国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2018-06-14T01:20:00Z</dcterms:created>
  <dcterms:modified xsi:type="dcterms:W3CDTF">2018-12-12T02:15:00Z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