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C7F" w:rsidRPr="00DF5690" w:rsidRDefault="00DF5690" w:rsidP="007C40C3">
      <w:pPr>
        <w:spacing w:beforeLines="100"/>
        <w:ind w:leftChars="-171" w:left="-359" w:rightChars="-244" w:right="-512"/>
        <w:jc w:val="center"/>
        <w:rPr>
          <w:rFonts w:ascii="宋体" w:hAnsi="宋体"/>
          <w:b/>
          <w:sz w:val="36"/>
          <w:szCs w:val="36"/>
        </w:rPr>
      </w:pPr>
      <w:r w:rsidRPr="00DF5690">
        <w:rPr>
          <w:rFonts w:ascii="宋体" w:hAnsi="宋体"/>
          <w:b/>
          <w:sz w:val="36"/>
          <w:szCs w:val="36"/>
        </w:rPr>
        <w:t>辽宁工业大学</w:t>
      </w:r>
      <w:r w:rsidR="001642EA" w:rsidRPr="001642EA">
        <w:rPr>
          <w:rFonts w:ascii="宋体" w:hAnsi="宋体"/>
          <w:b/>
          <w:sz w:val="36"/>
          <w:szCs w:val="36"/>
        </w:rPr>
        <w:t>多点啮合齿轮轴承系统多物理场监测平台</w:t>
      </w:r>
      <w:r w:rsidR="007A5324" w:rsidRPr="007A5324">
        <w:rPr>
          <w:rFonts w:ascii="宋体" w:hAnsi="宋体"/>
          <w:b/>
          <w:sz w:val="36"/>
          <w:szCs w:val="36"/>
        </w:rPr>
        <w:t>设备</w:t>
      </w:r>
      <w:r w:rsidR="00F105BA">
        <w:rPr>
          <w:rFonts w:ascii="宋体" w:hAnsi="宋体" w:hint="eastAsia"/>
          <w:b/>
          <w:sz w:val="36"/>
          <w:szCs w:val="36"/>
        </w:rPr>
        <w:t>采购招标文件</w:t>
      </w:r>
    </w:p>
    <w:p w:rsidR="00743C7F" w:rsidRDefault="00743C7F" w:rsidP="007C40C3">
      <w:pPr>
        <w:spacing w:beforeLines="50"/>
        <w:ind w:firstLineChars="148" w:firstLine="414"/>
        <w:jc w:val="center"/>
        <w:rPr>
          <w:rFonts w:ascii="华文琥珀" w:eastAsia="华文琥珀" w:hAnsi="华文琥珀" w:cs="华文琥珀"/>
          <w:bCs/>
          <w:sz w:val="28"/>
          <w:szCs w:val="28"/>
        </w:rPr>
      </w:pPr>
    </w:p>
    <w:p w:rsidR="00743C7F" w:rsidRPr="00E66096" w:rsidRDefault="00743C7F" w:rsidP="007C40C3">
      <w:pPr>
        <w:spacing w:beforeLines="50"/>
        <w:ind w:firstLineChars="148" w:firstLine="414"/>
        <w:jc w:val="center"/>
        <w:rPr>
          <w:rFonts w:ascii="华文琥珀" w:eastAsia="华文琥珀" w:hAnsi="华文琥珀" w:cs="华文琥珀"/>
          <w:bCs/>
          <w:sz w:val="28"/>
          <w:szCs w:val="28"/>
        </w:rPr>
      </w:pPr>
    </w:p>
    <w:p w:rsidR="00743C7F" w:rsidRDefault="00F105BA">
      <w:pPr>
        <w:numPr>
          <w:ilvl w:val="0"/>
          <w:numId w:val="1"/>
        </w:numPr>
        <w:spacing w:line="1000" w:lineRule="exact"/>
        <w:rPr>
          <w:b/>
          <w:sz w:val="36"/>
          <w:szCs w:val="36"/>
        </w:rPr>
      </w:pPr>
      <w:r>
        <w:rPr>
          <w:rFonts w:hint="eastAsia"/>
          <w:b/>
          <w:sz w:val="36"/>
          <w:szCs w:val="36"/>
        </w:rPr>
        <w:t>招标项目要求</w:t>
      </w:r>
    </w:p>
    <w:p w:rsidR="00743C7F" w:rsidRDefault="00F105BA">
      <w:pPr>
        <w:numPr>
          <w:ilvl w:val="0"/>
          <w:numId w:val="1"/>
        </w:numPr>
        <w:spacing w:line="1000" w:lineRule="exact"/>
        <w:rPr>
          <w:b/>
          <w:sz w:val="36"/>
          <w:szCs w:val="36"/>
        </w:rPr>
      </w:pPr>
      <w:r>
        <w:rPr>
          <w:rFonts w:hint="eastAsia"/>
          <w:b/>
          <w:sz w:val="36"/>
          <w:szCs w:val="36"/>
        </w:rPr>
        <w:t>投标须知</w:t>
      </w:r>
    </w:p>
    <w:p w:rsidR="00743C7F" w:rsidRDefault="00F105BA">
      <w:pPr>
        <w:numPr>
          <w:ilvl w:val="0"/>
          <w:numId w:val="1"/>
        </w:numPr>
        <w:spacing w:line="1000" w:lineRule="exact"/>
        <w:rPr>
          <w:b/>
          <w:sz w:val="36"/>
          <w:szCs w:val="36"/>
        </w:rPr>
      </w:pPr>
      <w:r>
        <w:rPr>
          <w:rFonts w:hint="eastAsia"/>
          <w:b/>
          <w:sz w:val="36"/>
          <w:szCs w:val="36"/>
        </w:rPr>
        <w:t>投标书</w:t>
      </w:r>
    </w:p>
    <w:p w:rsidR="00743C7F" w:rsidRDefault="00F105BA">
      <w:pPr>
        <w:numPr>
          <w:ilvl w:val="0"/>
          <w:numId w:val="1"/>
        </w:numPr>
        <w:spacing w:line="1000" w:lineRule="exact"/>
        <w:rPr>
          <w:b/>
          <w:sz w:val="36"/>
          <w:szCs w:val="36"/>
        </w:rPr>
      </w:pPr>
      <w:r>
        <w:rPr>
          <w:rFonts w:hint="eastAsia"/>
          <w:b/>
          <w:sz w:val="36"/>
          <w:szCs w:val="36"/>
        </w:rPr>
        <w:t>开标一览表</w:t>
      </w:r>
    </w:p>
    <w:p w:rsidR="00743C7F" w:rsidRDefault="00F105BA">
      <w:pPr>
        <w:numPr>
          <w:ilvl w:val="0"/>
          <w:numId w:val="1"/>
        </w:numPr>
        <w:spacing w:line="1000" w:lineRule="exact"/>
        <w:rPr>
          <w:b/>
          <w:sz w:val="36"/>
          <w:szCs w:val="36"/>
        </w:rPr>
      </w:pPr>
      <w:r>
        <w:rPr>
          <w:rFonts w:hint="eastAsia"/>
          <w:b/>
          <w:sz w:val="36"/>
          <w:szCs w:val="36"/>
        </w:rPr>
        <w:t>投标人基本情况表</w:t>
      </w:r>
    </w:p>
    <w:p w:rsidR="00743C7F" w:rsidRDefault="00F105BA">
      <w:pPr>
        <w:numPr>
          <w:ilvl w:val="0"/>
          <w:numId w:val="1"/>
        </w:numPr>
        <w:spacing w:line="1000" w:lineRule="exact"/>
        <w:rPr>
          <w:b/>
          <w:sz w:val="36"/>
          <w:szCs w:val="36"/>
        </w:rPr>
      </w:pPr>
      <w:r>
        <w:rPr>
          <w:rFonts w:hint="eastAsia"/>
          <w:b/>
          <w:sz w:val="36"/>
          <w:szCs w:val="36"/>
        </w:rPr>
        <w:t>招标设备清单</w:t>
      </w:r>
    </w:p>
    <w:p w:rsidR="00743C7F" w:rsidRDefault="00743C7F">
      <w:pPr>
        <w:spacing w:line="1000" w:lineRule="exact"/>
        <w:rPr>
          <w:b/>
          <w:sz w:val="36"/>
          <w:szCs w:val="36"/>
        </w:rPr>
      </w:pPr>
    </w:p>
    <w:p w:rsidR="00743C7F" w:rsidRDefault="00743C7F">
      <w:pPr>
        <w:spacing w:line="1000" w:lineRule="exact"/>
        <w:rPr>
          <w:b/>
          <w:sz w:val="44"/>
        </w:rPr>
      </w:pPr>
    </w:p>
    <w:p w:rsidR="00743C7F" w:rsidRDefault="00743C7F">
      <w:pPr>
        <w:spacing w:line="1000" w:lineRule="exact"/>
        <w:rPr>
          <w:b/>
          <w:sz w:val="44"/>
        </w:rPr>
      </w:pPr>
    </w:p>
    <w:p w:rsidR="00743C7F" w:rsidRDefault="00743C7F">
      <w:pPr>
        <w:spacing w:line="1000" w:lineRule="exact"/>
        <w:rPr>
          <w:b/>
          <w:sz w:val="44"/>
        </w:rPr>
      </w:pPr>
    </w:p>
    <w:p w:rsidR="001364FF" w:rsidRDefault="001364FF">
      <w:pPr>
        <w:spacing w:line="1000" w:lineRule="exact"/>
        <w:rPr>
          <w:b/>
          <w:sz w:val="44"/>
        </w:rPr>
      </w:pPr>
    </w:p>
    <w:p w:rsidR="00743C7F" w:rsidRDefault="00F105BA">
      <w:pPr>
        <w:spacing w:line="560" w:lineRule="exact"/>
        <w:jc w:val="center"/>
        <w:rPr>
          <w:rFonts w:ascii="仿宋" w:eastAsia="仿宋" w:hAnsi="仿宋"/>
          <w:b/>
          <w:sz w:val="44"/>
        </w:rPr>
      </w:pPr>
      <w:r>
        <w:rPr>
          <w:rFonts w:ascii="仿宋" w:eastAsia="仿宋" w:hAnsi="仿宋" w:hint="eastAsia"/>
          <w:b/>
          <w:sz w:val="44"/>
        </w:rPr>
        <w:t>招 标 项 目 要 求</w:t>
      </w:r>
    </w:p>
    <w:p w:rsidR="00743C7F" w:rsidRDefault="00743C7F">
      <w:pPr>
        <w:spacing w:line="560" w:lineRule="exact"/>
        <w:jc w:val="center"/>
        <w:rPr>
          <w:rFonts w:ascii="仿宋" w:eastAsia="仿宋" w:hAnsi="仿宋"/>
          <w:b/>
          <w:sz w:val="44"/>
        </w:rPr>
      </w:pPr>
    </w:p>
    <w:p w:rsidR="00743C7F" w:rsidRPr="00B974E4" w:rsidRDefault="00F105BA">
      <w:pPr>
        <w:numPr>
          <w:ilvl w:val="0"/>
          <w:numId w:val="2"/>
        </w:numPr>
        <w:spacing w:line="560" w:lineRule="exact"/>
        <w:ind w:left="720" w:hanging="540"/>
        <w:rPr>
          <w:rFonts w:ascii="仿宋" w:eastAsia="仿宋" w:hAnsi="仿宋"/>
          <w:sz w:val="28"/>
          <w:szCs w:val="28"/>
        </w:rPr>
      </w:pPr>
      <w:r w:rsidRPr="00B974E4">
        <w:rPr>
          <w:rFonts w:ascii="仿宋" w:eastAsia="仿宋" w:hAnsi="仿宋" w:hint="eastAsia"/>
          <w:sz w:val="28"/>
        </w:rPr>
        <w:t>本次招标为辽宁工业大学教学用设备，投标方</w:t>
      </w:r>
      <w:r w:rsidRPr="00B974E4">
        <w:rPr>
          <w:rFonts w:ascii="仿宋" w:eastAsia="仿宋" w:hAnsi="仿宋" w:hint="eastAsia"/>
          <w:sz w:val="28"/>
          <w:szCs w:val="28"/>
        </w:rPr>
        <w:t>需提供</w:t>
      </w:r>
      <w:r w:rsidRPr="00B974E4">
        <w:rPr>
          <w:rFonts w:ascii="仿宋" w:eastAsia="仿宋" w:hAnsi="仿宋" w:cs="Lucida Sans Unicode" w:hint="eastAsia"/>
          <w:sz w:val="28"/>
          <w:szCs w:val="28"/>
        </w:rPr>
        <w:t>生产厂商出具的授权书原件及售后服务承诺书</w:t>
      </w:r>
      <w:r w:rsidRPr="00B974E4">
        <w:rPr>
          <w:rFonts w:ascii="仿宋" w:eastAsia="仿宋" w:hAnsi="仿宋" w:cs="Lucida Sans Unicode" w:hint="eastAsia"/>
          <w:color w:val="000000"/>
          <w:sz w:val="28"/>
          <w:szCs w:val="28"/>
        </w:rPr>
        <w:t>原件</w:t>
      </w:r>
      <w:r w:rsidRPr="00B974E4">
        <w:rPr>
          <w:rFonts w:ascii="仿宋" w:eastAsia="仿宋" w:hAnsi="仿宋" w:hint="eastAsia"/>
          <w:sz w:val="28"/>
          <w:szCs w:val="28"/>
        </w:rPr>
        <w:t>。</w:t>
      </w:r>
    </w:p>
    <w:p w:rsidR="00743C7F" w:rsidRPr="00B974E4" w:rsidRDefault="00F105BA">
      <w:pPr>
        <w:numPr>
          <w:ilvl w:val="0"/>
          <w:numId w:val="2"/>
        </w:numPr>
        <w:spacing w:line="560" w:lineRule="exact"/>
        <w:ind w:left="720" w:hanging="540"/>
        <w:rPr>
          <w:rFonts w:ascii="仿宋" w:eastAsia="仿宋" w:hAnsi="仿宋"/>
          <w:sz w:val="28"/>
        </w:rPr>
      </w:pPr>
      <w:r w:rsidRPr="00B974E4">
        <w:rPr>
          <w:rFonts w:ascii="仿宋" w:eastAsia="仿宋" w:hAnsi="仿宋" w:hint="eastAsia"/>
          <w:sz w:val="28"/>
        </w:rPr>
        <w:t>投标方资质要求为针对本次招标主要采购项目应有设备生产、销售经营权的辽宁省政府采购入库供应商，信誉好，有经营实力，并具有类似的工程经验。</w:t>
      </w:r>
    </w:p>
    <w:p w:rsidR="00743C7F" w:rsidRPr="00B974E4" w:rsidRDefault="00F105BA">
      <w:pPr>
        <w:numPr>
          <w:ilvl w:val="0"/>
          <w:numId w:val="2"/>
        </w:numPr>
        <w:spacing w:line="560" w:lineRule="exact"/>
        <w:ind w:left="720" w:hanging="540"/>
        <w:rPr>
          <w:rFonts w:ascii="仿宋" w:eastAsia="仿宋" w:hAnsi="仿宋"/>
          <w:sz w:val="28"/>
        </w:rPr>
      </w:pPr>
      <w:r w:rsidRPr="00B974E4">
        <w:rPr>
          <w:rFonts w:ascii="仿宋" w:eastAsia="仿宋" w:hAnsi="仿宋" w:hint="eastAsia"/>
          <w:sz w:val="28"/>
        </w:rPr>
        <w:t>投标方需提供全新、符合国家质量检测标准的现货设备。</w:t>
      </w:r>
    </w:p>
    <w:p w:rsidR="00743C7F" w:rsidRPr="00B974E4" w:rsidRDefault="00F105BA">
      <w:pPr>
        <w:numPr>
          <w:ilvl w:val="0"/>
          <w:numId w:val="2"/>
        </w:numPr>
        <w:spacing w:line="560" w:lineRule="exact"/>
        <w:ind w:left="720" w:hanging="540"/>
        <w:rPr>
          <w:rFonts w:ascii="仿宋" w:eastAsia="仿宋" w:hAnsi="仿宋"/>
          <w:sz w:val="28"/>
        </w:rPr>
      </w:pPr>
      <w:r w:rsidRPr="00B974E4">
        <w:rPr>
          <w:rFonts w:ascii="仿宋" w:eastAsia="仿宋" w:hAnsi="仿宋" w:hint="eastAsia"/>
          <w:sz w:val="28"/>
        </w:rPr>
        <w:t>所有投标设备均需上门安装调试，并提供合同规定的维修保养期。</w:t>
      </w:r>
    </w:p>
    <w:p w:rsidR="00743C7F" w:rsidRPr="00B974E4" w:rsidRDefault="00F105BA">
      <w:pPr>
        <w:numPr>
          <w:ilvl w:val="0"/>
          <w:numId w:val="2"/>
        </w:numPr>
        <w:spacing w:line="560" w:lineRule="exact"/>
        <w:ind w:left="720" w:hanging="540"/>
        <w:rPr>
          <w:rFonts w:ascii="仿宋" w:eastAsia="仿宋" w:hAnsi="仿宋"/>
          <w:color w:val="000000"/>
          <w:sz w:val="28"/>
        </w:rPr>
      </w:pPr>
      <w:r w:rsidRPr="00B974E4">
        <w:rPr>
          <w:rFonts w:ascii="仿宋" w:eastAsia="仿宋" w:hAnsi="仿宋" w:hint="eastAsia"/>
          <w:sz w:val="28"/>
        </w:rPr>
        <w:t>采购合同由中标单位与设备</w:t>
      </w:r>
      <w:r w:rsidRPr="00B974E4">
        <w:rPr>
          <w:rFonts w:ascii="仿宋" w:eastAsia="仿宋" w:hAnsi="仿宋" w:hint="eastAsia"/>
          <w:color w:val="000000"/>
          <w:sz w:val="28"/>
        </w:rPr>
        <w:t>采购单位双方签订。</w:t>
      </w:r>
    </w:p>
    <w:p w:rsidR="00743C7F" w:rsidRPr="00B974E4" w:rsidRDefault="00F105BA">
      <w:pPr>
        <w:numPr>
          <w:ilvl w:val="0"/>
          <w:numId w:val="2"/>
        </w:numPr>
        <w:spacing w:line="560" w:lineRule="exact"/>
        <w:ind w:left="720" w:hanging="540"/>
        <w:rPr>
          <w:rFonts w:ascii="仿宋" w:eastAsia="仿宋" w:hAnsi="仿宋"/>
          <w:color w:val="000000"/>
          <w:sz w:val="28"/>
        </w:rPr>
      </w:pPr>
      <w:r w:rsidRPr="00B974E4">
        <w:rPr>
          <w:rFonts w:ascii="仿宋" w:eastAsia="仿宋" w:hAnsi="仿宋" w:hint="eastAsia"/>
          <w:color w:val="000000"/>
          <w:sz w:val="28"/>
        </w:rPr>
        <w:t>验收：采购单位组织验收签字。</w:t>
      </w:r>
    </w:p>
    <w:p w:rsidR="00743C7F" w:rsidRPr="00B974E4" w:rsidRDefault="00F105BA">
      <w:pPr>
        <w:numPr>
          <w:ilvl w:val="0"/>
          <w:numId w:val="2"/>
        </w:numPr>
        <w:spacing w:line="560" w:lineRule="exact"/>
        <w:ind w:left="720" w:hanging="540"/>
        <w:rPr>
          <w:rFonts w:ascii="仿宋" w:eastAsia="仿宋" w:hAnsi="仿宋"/>
          <w:sz w:val="28"/>
        </w:rPr>
      </w:pPr>
      <w:r w:rsidRPr="00B974E4">
        <w:rPr>
          <w:rFonts w:ascii="仿宋" w:eastAsia="仿宋" w:hAnsi="仿宋" w:hint="eastAsia"/>
          <w:color w:val="000000"/>
          <w:sz w:val="28"/>
        </w:rPr>
        <w:t>交货地点：</w:t>
      </w:r>
      <w:r w:rsidRPr="00B974E4">
        <w:rPr>
          <w:rFonts w:ascii="仿宋" w:eastAsia="仿宋" w:hAnsi="仿宋" w:hint="eastAsia"/>
          <w:sz w:val="28"/>
        </w:rPr>
        <w:t>采购单位。</w:t>
      </w:r>
    </w:p>
    <w:p w:rsidR="00743C7F" w:rsidRPr="00B974E4" w:rsidRDefault="00F105BA">
      <w:pPr>
        <w:numPr>
          <w:ilvl w:val="0"/>
          <w:numId w:val="2"/>
        </w:numPr>
        <w:spacing w:line="560" w:lineRule="exact"/>
        <w:ind w:left="720" w:hanging="540"/>
        <w:rPr>
          <w:rFonts w:ascii="仿宋" w:eastAsia="仿宋" w:hAnsi="仿宋"/>
          <w:sz w:val="28"/>
        </w:rPr>
      </w:pPr>
      <w:r w:rsidRPr="00B974E4">
        <w:rPr>
          <w:rFonts w:ascii="仿宋" w:eastAsia="仿宋" w:hAnsi="仿宋" w:hint="eastAsia"/>
          <w:sz w:val="28"/>
        </w:rPr>
        <w:t>投标单位必须由法人代表或委托代理人（具有授权书）参加投标、开标仪式、随时接受评委询问，并予以解答。</w:t>
      </w:r>
    </w:p>
    <w:p w:rsidR="00743C7F" w:rsidRPr="00B974E4" w:rsidRDefault="00743C7F">
      <w:pPr>
        <w:tabs>
          <w:tab w:val="left" w:pos="180"/>
        </w:tabs>
        <w:spacing w:line="560" w:lineRule="exact"/>
        <w:ind w:left="720" w:hanging="540"/>
        <w:rPr>
          <w:rFonts w:ascii="仿宋" w:eastAsia="仿宋" w:hAnsi="仿宋"/>
          <w:sz w:val="28"/>
        </w:rPr>
      </w:pPr>
    </w:p>
    <w:p w:rsidR="00743C7F" w:rsidRPr="00B974E4" w:rsidRDefault="00743C7F">
      <w:pPr>
        <w:tabs>
          <w:tab w:val="left" w:pos="180"/>
        </w:tabs>
        <w:spacing w:line="560" w:lineRule="exact"/>
        <w:ind w:left="720" w:hanging="540"/>
        <w:rPr>
          <w:rFonts w:ascii="仿宋" w:eastAsia="仿宋" w:hAnsi="仿宋"/>
          <w:sz w:val="28"/>
        </w:rPr>
      </w:pPr>
    </w:p>
    <w:p w:rsidR="00743C7F" w:rsidRDefault="00743C7F">
      <w:pPr>
        <w:tabs>
          <w:tab w:val="left" w:pos="180"/>
        </w:tabs>
        <w:spacing w:line="560" w:lineRule="exact"/>
        <w:ind w:left="720" w:hanging="540"/>
        <w:rPr>
          <w:rFonts w:ascii="仿宋" w:eastAsia="仿宋" w:hAnsi="仿宋"/>
          <w:sz w:val="28"/>
        </w:rPr>
      </w:pPr>
    </w:p>
    <w:p w:rsidR="00743C7F" w:rsidRDefault="00743C7F">
      <w:pPr>
        <w:tabs>
          <w:tab w:val="left" w:pos="180"/>
        </w:tabs>
        <w:spacing w:line="560" w:lineRule="exact"/>
        <w:ind w:left="720" w:hanging="540"/>
        <w:rPr>
          <w:rFonts w:ascii="仿宋" w:eastAsia="仿宋" w:hAnsi="仿宋"/>
          <w:sz w:val="28"/>
        </w:rPr>
      </w:pPr>
    </w:p>
    <w:p w:rsidR="00743C7F" w:rsidRDefault="00743C7F">
      <w:pPr>
        <w:tabs>
          <w:tab w:val="left" w:pos="180"/>
        </w:tabs>
        <w:spacing w:line="560" w:lineRule="exact"/>
        <w:ind w:left="720" w:hanging="540"/>
        <w:rPr>
          <w:rFonts w:ascii="仿宋" w:eastAsia="仿宋" w:hAnsi="仿宋"/>
          <w:sz w:val="28"/>
        </w:rPr>
      </w:pPr>
    </w:p>
    <w:p w:rsidR="00743C7F" w:rsidRDefault="00B974E4">
      <w:pPr>
        <w:tabs>
          <w:tab w:val="left" w:pos="180"/>
        </w:tabs>
        <w:spacing w:line="560" w:lineRule="exact"/>
        <w:ind w:leftChars="1904" w:left="5398" w:hangingChars="500" w:hanging="1400"/>
        <w:rPr>
          <w:rFonts w:ascii="宋体" w:hAnsi="宋体"/>
          <w:sz w:val="28"/>
        </w:rPr>
      </w:pPr>
      <w:r>
        <w:rPr>
          <w:rFonts w:ascii="宋体" w:hAnsi="宋体" w:hint="eastAsia"/>
          <w:sz w:val="28"/>
        </w:rPr>
        <w:t xml:space="preserve">  </w:t>
      </w:r>
    </w:p>
    <w:p w:rsidR="00B974E4" w:rsidRDefault="00B974E4">
      <w:pPr>
        <w:tabs>
          <w:tab w:val="left" w:pos="180"/>
        </w:tabs>
        <w:spacing w:line="560" w:lineRule="exact"/>
        <w:ind w:leftChars="1904" w:left="5398" w:hangingChars="500" w:hanging="1400"/>
        <w:rPr>
          <w:rFonts w:ascii="宋体" w:hAnsi="宋体"/>
          <w:sz w:val="28"/>
        </w:rPr>
      </w:pPr>
    </w:p>
    <w:p w:rsidR="00B974E4" w:rsidRPr="00A27C79" w:rsidRDefault="00B974E4">
      <w:pPr>
        <w:tabs>
          <w:tab w:val="left" w:pos="180"/>
        </w:tabs>
        <w:spacing w:line="560" w:lineRule="exact"/>
        <w:ind w:leftChars="1904" w:left="5398" w:hangingChars="500" w:hanging="1400"/>
        <w:rPr>
          <w:rFonts w:ascii="仿宋" w:eastAsia="仿宋" w:hAnsi="仿宋"/>
          <w:sz w:val="28"/>
        </w:rPr>
      </w:pPr>
    </w:p>
    <w:p w:rsidR="00743C7F" w:rsidRDefault="00743C7F">
      <w:pPr>
        <w:spacing w:line="440" w:lineRule="exact"/>
        <w:jc w:val="center"/>
        <w:rPr>
          <w:rFonts w:ascii="仿宋" w:eastAsia="仿宋" w:hAnsi="仿宋"/>
          <w:sz w:val="28"/>
        </w:rPr>
      </w:pPr>
    </w:p>
    <w:p w:rsidR="00743C7F" w:rsidRDefault="00743C7F">
      <w:pPr>
        <w:spacing w:line="440" w:lineRule="exact"/>
        <w:jc w:val="center"/>
        <w:rPr>
          <w:rFonts w:ascii="仿宋" w:eastAsia="仿宋" w:hAnsi="仿宋"/>
          <w:sz w:val="28"/>
        </w:rPr>
      </w:pPr>
    </w:p>
    <w:p w:rsidR="00743C7F" w:rsidRPr="00B974E4" w:rsidRDefault="00F105BA">
      <w:pPr>
        <w:spacing w:line="420" w:lineRule="exact"/>
        <w:jc w:val="center"/>
        <w:rPr>
          <w:rFonts w:ascii="仿宋" w:eastAsia="仿宋" w:hAnsi="仿宋"/>
          <w:b/>
          <w:sz w:val="44"/>
          <w:szCs w:val="44"/>
        </w:rPr>
      </w:pPr>
      <w:r w:rsidRPr="00B974E4">
        <w:rPr>
          <w:rFonts w:ascii="仿宋" w:eastAsia="仿宋" w:hAnsi="仿宋" w:hint="eastAsia"/>
          <w:b/>
          <w:sz w:val="44"/>
          <w:szCs w:val="44"/>
        </w:rPr>
        <w:t>投   标  须  知</w:t>
      </w:r>
    </w:p>
    <w:p w:rsidR="00743C7F" w:rsidRPr="00B974E4" w:rsidRDefault="00743C7F">
      <w:pPr>
        <w:spacing w:line="420" w:lineRule="exact"/>
        <w:jc w:val="center"/>
        <w:rPr>
          <w:rFonts w:ascii="仿宋" w:eastAsia="仿宋" w:hAnsi="仿宋"/>
          <w:b/>
          <w:sz w:val="36"/>
        </w:rPr>
      </w:pPr>
    </w:p>
    <w:p w:rsidR="00743C7F" w:rsidRPr="00B974E4" w:rsidRDefault="00F105BA">
      <w:pPr>
        <w:spacing w:line="420" w:lineRule="exact"/>
        <w:rPr>
          <w:rFonts w:ascii="仿宋" w:eastAsia="仿宋" w:hAnsi="仿宋"/>
          <w:b/>
          <w:sz w:val="28"/>
        </w:rPr>
      </w:pPr>
      <w:r w:rsidRPr="00B974E4">
        <w:rPr>
          <w:rFonts w:ascii="仿宋" w:eastAsia="仿宋" w:hAnsi="仿宋" w:hint="eastAsia"/>
          <w:sz w:val="28"/>
        </w:rPr>
        <w:t>一、</w:t>
      </w:r>
      <w:r w:rsidRPr="00B974E4">
        <w:rPr>
          <w:rFonts w:ascii="仿宋" w:eastAsia="仿宋" w:hAnsi="仿宋" w:hint="eastAsia"/>
          <w:b/>
          <w:sz w:val="28"/>
        </w:rPr>
        <w:t>说明</w:t>
      </w:r>
    </w:p>
    <w:p w:rsidR="00743C7F" w:rsidRPr="00B974E4" w:rsidRDefault="00F105BA">
      <w:pPr>
        <w:spacing w:line="420" w:lineRule="exact"/>
        <w:ind w:firstLine="560"/>
        <w:rPr>
          <w:rFonts w:ascii="仿宋" w:eastAsia="仿宋" w:hAnsi="仿宋"/>
          <w:color w:val="000000"/>
          <w:sz w:val="28"/>
        </w:rPr>
      </w:pPr>
      <w:r w:rsidRPr="00B974E4">
        <w:rPr>
          <w:rFonts w:ascii="仿宋" w:eastAsia="仿宋" w:hAnsi="仿宋" w:hint="eastAsia"/>
          <w:sz w:val="28"/>
        </w:rPr>
        <w:t>1．适用范围：本招标文件仅适用于本次投标公告中所叙述项目的设备</w:t>
      </w:r>
      <w:r w:rsidRPr="00B974E4">
        <w:rPr>
          <w:rFonts w:ascii="仿宋" w:eastAsia="仿宋" w:hAnsi="仿宋" w:hint="eastAsia"/>
          <w:color w:val="000000"/>
          <w:sz w:val="28"/>
        </w:rPr>
        <w:t>采购。</w:t>
      </w:r>
    </w:p>
    <w:p w:rsidR="00743C7F" w:rsidRPr="00B974E4" w:rsidRDefault="00F105BA">
      <w:pPr>
        <w:spacing w:line="420" w:lineRule="exact"/>
        <w:ind w:firstLine="560"/>
        <w:rPr>
          <w:rFonts w:ascii="仿宋" w:eastAsia="仿宋" w:hAnsi="仿宋"/>
          <w:color w:val="000000"/>
          <w:sz w:val="28"/>
        </w:rPr>
      </w:pPr>
      <w:r w:rsidRPr="00B974E4">
        <w:rPr>
          <w:rFonts w:ascii="仿宋" w:eastAsia="仿宋" w:hAnsi="仿宋" w:hint="eastAsia"/>
          <w:color w:val="000000"/>
          <w:sz w:val="28"/>
        </w:rPr>
        <w:t>2．定义：</w:t>
      </w:r>
    </w:p>
    <w:p w:rsidR="00743C7F" w:rsidRPr="00B974E4" w:rsidRDefault="00F105BA">
      <w:pPr>
        <w:spacing w:line="420" w:lineRule="exact"/>
        <w:rPr>
          <w:rFonts w:ascii="仿宋" w:eastAsia="仿宋" w:hAnsi="仿宋"/>
          <w:color w:val="000000"/>
          <w:sz w:val="28"/>
        </w:rPr>
      </w:pPr>
      <w:r w:rsidRPr="00B974E4">
        <w:rPr>
          <w:rFonts w:ascii="仿宋" w:eastAsia="仿宋" w:hAnsi="仿宋" w:hint="eastAsia"/>
          <w:color w:val="000000"/>
          <w:sz w:val="28"/>
        </w:rPr>
        <w:t xml:space="preserve">   </w:t>
      </w:r>
      <w:r w:rsidR="00D43B97">
        <w:rPr>
          <w:rFonts w:ascii="仿宋" w:eastAsia="仿宋" w:hAnsi="仿宋" w:hint="eastAsia"/>
          <w:color w:val="000000"/>
          <w:sz w:val="28"/>
        </w:rPr>
        <w:t xml:space="preserve"> 2.1</w:t>
      </w:r>
      <w:r w:rsidRPr="00B974E4">
        <w:rPr>
          <w:rFonts w:ascii="仿宋" w:eastAsia="仿宋" w:hAnsi="仿宋" w:hint="eastAsia"/>
          <w:color w:val="000000"/>
          <w:sz w:val="28"/>
        </w:rPr>
        <w:t>“招标方”系指组织本次招标的招标机构。</w:t>
      </w:r>
    </w:p>
    <w:p w:rsidR="00743C7F" w:rsidRPr="00B974E4" w:rsidRDefault="00F105BA">
      <w:pPr>
        <w:spacing w:line="420" w:lineRule="exact"/>
        <w:rPr>
          <w:rFonts w:ascii="仿宋" w:eastAsia="仿宋" w:hAnsi="仿宋"/>
          <w:color w:val="000000"/>
          <w:sz w:val="28"/>
        </w:rPr>
      </w:pPr>
      <w:r w:rsidRPr="00B974E4">
        <w:rPr>
          <w:rFonts w:ascii="仿宋" w:eastAsia="仿宋" w:hAnsi="仿宋" w:hint="eastAsia"/>
          <w:color w:val="000000"/>
          <w:sz w:val="28"/>
        </w:rPr>
        <w:t xml:space="preserve">  </w:t>
      </w:r>
      <w:r w:rsidR="00D43B97">
        <w:rPr>
          <w:rFonts w:ascii="仿宋" w:eastAsia="仿宋" w:hAnsi="仿宋" w:hint="eastAsia"/>
          <w:color w:val="000000"/>
          <w:sz w:val="28"/>
        </w:rPr>
        <w:t xml:space="preserve"> </w:t>
      </w:r>
      <w:r w:rsidRPr="00B974E4">
        <w:rPr>
          <w:rFonts w:ascii="仿宋" w:eastAsia="仿宋" w:hAnsi="仿宋" w:hint="eastAsia"/>
          <w:color w:val="000000"/>
          <w:sz w:val="28"/>
        </w:rPr>
        <w:t xml:space="preserve"> </w:t>
      </w:r>
      <w:r w:rsidR="00D43B97">
        <w:rPr>
          <w:rFonts w:ascii="仿宋" w:eastAsia="仿宋" w:hAnsi="仿宋" w:hint="eastAsia"/>
          <w:color w:val="000000"/>
          <w:sz w:val="28"/>
        </w:rPr>
        <w:t>2.2</w:t>
      </w:r>
      <w:r w:rsidRPr="00B974E4">
        <w:rPr>
          <w:rFonts w:ascii="仿宋" w:eastAsia="仿宋" w:hAnsi="仿宋" w:hint="eastAsia"/>
          <w:color w:val="000000"/>
          <w:sz w:val="28"/>
        </w:rPr>
        <w:t>“投标方”系指向招标方提交投标文件的制造商或供应商。</w:t>
      </w:r>
    </w:p>
    <w:p w:rsidR="00743C7F" w:rsidRPr="00B974E4" w:rsidRDefault="00D43B97" w:rsidP="00D43B97">
      <w:pPr>
        <w:spacing w:line="420" w:lineRule="exact"/>
        <w:ind w:firstLineChars="200" w:firstLine="560"/>
        <w:rPr>
          <w:rFonts w:ascii="仿宋" w:eastAsia="仿宋" w:hAnsi="仿宋"/>
          <w:color w:val="000000"/>
          <w:sz w:val="28"/>
        </w:rPr>
      </w:pPr>
      <w:r>
        <w:rPr>
          <w:rFonts w:ascii="仿宋" w:eastAsia="仿宋" w:hAnsi="仿宋" w:hint="eastAsia"/>
          <w:color w:val="000000"/>
          <w:sz w:val="28"/>
        </w:rPr>
        <w:t>2.3</w:t>
      </w:r>
      <w:r w:rsidR="00F105BA" w:rsidRPr="00B974E4">
        <w:rPr>
          <w:rFonts w:ascii="仿宋" w:eastAsia="仿宋" w:hAnsi="仿宋" w:hint="eastAsia"/>
          <w:color w:val="000000"/>
          <w:sz w:val="28"/>
        </w:rPr>
        <w:t>“设备”系指卖方按招标文件规定，须向买方提供的设备、备品备件、工具、手册及其它有关技术资料和材料。</w:t>
      </w:r>
    </w:p>
    <w:p w:rsidR="00D43B97" w:rsidRPr="00D47F74" w:rsidRDefault="00F105BA" w:rsidP="00D43B97">
      <w:pPr>
        <w:widowControl/>
        <w:shd w:val="clear" w:color="auto" w:fill="FFFFFF"/>
        <w:tabs>
          <w:tab w:val="left" w:pos="420"/>
        </w:tabs>
        <w:spacing w:line="440" w:lineRule="exact"/>
        <w:ind w:firstLineChars="200" w:firstLine="560"/>
        <w:jc w:val="left"/>
        <w:outlineLvl w:val="0"/>
        <w:rPr>
          <w:rFonts w:ascii="仿宋" w:eastAsia="仿宋" w:hAnsi="仿宋" w:cs="仿宋"/>
          <w:b/>
          <w:sz w:val="28"/>
          <w:szCs w:val="28"/>
        </w:rPr>
      </w:pPr>
      <w:r w:rsidRPr="00B974E4">
        <w:rPr>
          <w:rFonts w:ascii="仿宋" w:eastAsia="仿宋" w:hAnsi="仿宋" w:hint="eastAsia"/>
          <w:color w:val="000000"/>
          <w:sz w:val="28"/>
        </w:rPr>
        <w:t>3．</w:t>
      </w:r>
      <w:r w:rsidR="00D43B97" w:rsidRPr="00D43B97">
        <w:rPr>
          <w:rFonts w:ascii="仿宋" w:eastAsia="仿宋" w:hAnsi="仿宋" w:cs="仿宋" w:hint="eastAsia"/>
          <w:sz w:val="28"/>
          <w:szCs w:val="28"/>
        </w:rPr>
        <w:t>合格投标人的资格、资质条件</w:t>
      </w:r>
    </w:p>
    <w:p w:rsidR="00D43B97" w:rsidRPr="00CA68F9" w:rsidRDefault="00D43B97" w:rsidP="00D43B97">
      <w:pPr>
        <w:widowControl/>
        <w:shd w:val="clear" w:color="auto" w:fill="FFFFFF"/>
        <w:spacing w:line="44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3.1</w:t>
      </w:r>
      <w:r w:rsidRPr="00CA68F9">
        <w:rPr>
          <w:rFonts w:ascii="仿宋" w:eastAsia="仿宋" w:hAnsi="仿宋" w:cs="仿宋" w:hint="eastAsia"/>
          <w:kern w:val="0"/>
          <w:sz w:val="28"/>
          <w:szCs w:val="28"/>
        </w:rPr>
        <w:t>符合《中华人民共和国政府采购法》第二十二条规定应当具备的条件：</w:t>
      </w:r>
    </w:p>
    <w:p w:rsidR="00D43B97" w:rsidRPr="00CA68F9" w:rsidRDefault="00D43B97" w:rsidP="00D43B97">
      <w:pPr>
        <w:widowControl/>
        <w:shd w:val="clear" w:color="auto" w:fill="FFFFFF"/>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3.1.1</w:t>
      </w:r>
      <w:r w:rsidRPr="00CA68F9">
        <w:rPr>
          <w:rFonts w:ascii="仿宋" w:eastAsia="仿宋" w:hAnsi="仿宋" w:cs="仿宋" w:hint="eastAsia"/>
          <w:sz w:val="28"/>
          <w:szCs w:val="28"/>
        </w:rPr>
        <w:t xml:space="preserve"> 具有独立承担民事责任的能力；</w:t>
      </w:r>
    </w:p>
    <w:p w:rsidR="00D43B97" w:rsidRPr="00CA68F9" w:rsidRDefault="00D43B97" w:rsidP="00D43B97">
      <w:pPr>
        <w:widowControl/>
        <w:shd w:val="clear" w:color="auto" w:fill="FFFFFF"/>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3.1.2</w:t>
      </w:r>
      <w:r w:rsidRPr="00CA68F9">
        <w:rPr>
          <w:rFonts w:ascii="仿宋" w:eastAsia="仿宋" w:hAnsi="仿宋" w:cs="仿宋" w:hint="eastAsia"/>
          <w:sz w:val="28"/>
          <w:szCs w:val="28"/>
        </w:rPr>
        <w:t>具有良好的商业信誉和健全的财务会计制度；</w:t>
      </w:r>
    </w:p>
    <w:p w:rsidR="00D43B97" w:rsidRPr="00CA68F9" w:rsidRDefault="00D43B97" w:rsidP="00D43B97">
      <w:pPr>
        <w:widowControl/>
        <w:shd w:val="clear" w:color="auto" w:fill="FFFFFF"/>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3.1.3</w:t>
      </w:r>
      <w:r w:rsidRPr="00CA68F9">
        <w:rPr>
          <w:rFonts w:ascii="仿宋" w:eastAsia="仿宋" w:hAnsi="仿宋" w:cs="仿宋" w:hint="eastAsia"/>
          <w:sz w:val="28"/>
          <w:szCs w:val="28"/>
        </w:rPr>
        <w:t>具有履行合同所必需的设备和专业技术能力；</w:t>
      </w:r>
    </w:p>
    <w:p w:rsidR="00D43B97" w:rsidRPr="00CA68F9" w:rsidRDefault="00D43B97" w:rsidP="00D43B97">
      <w:pPr>
        <w:widowControl/>
        <w:shd w:val="clear" w:color="auto" w:fill="FFFFFF"/>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3.1.4</w:t>
      </w:r>
      <w:r w:rsidRPr="00CA68F9">
        <w:rPr>
          <w:rFonts w:ascii="仿宋" w:eastAsia="仿宋" w:hAnsi="仿宋" w:cs="仿宋" w:hint="eastAsia"/>
          <w:sz w:val="28"/>
          <w:szCs w:val="28"/>
        </w:rPr>
        <w:t xml:space="preserve">有依法缴纳税收和社会保障资金的良好记录； </w:t>
      </w:r>
    </w:p>
    <w:p w:rsidR="00D43B97" w:rsidRPr="00CA68F9" w:rsidRDefault="00D43B97" w:rsidP="00D43B97">
      <w:pPr>
        <w:widowControl/>
        <w:shd w:val="clear" w:color="auto" w:fill="FFFFFF"/>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3.1.5</w:t>
      </w:r>
      <w:r w:rsidRPr="00CA68F9">
        <w:rPr>
          <w:rFonts w:ascii="仿宋" w:eastAsia="仿宋" w:hAnsi="仿宋" w:cs="仿宋" w:hint="eastAsia"/>
          <w:sz w:val="28"/>
          <w:szCs w:val="28"/>
        </w:rPr>
        <w:t>参加政府采购活动前三年内，在经营活动中没有重大违法记录；</w:t>
      </w:r>
    </w:p>
    <w:p w:rsidR="00D43B97" w:rsidRPr="00CA68F9" w:rsidRDefault="00D43B97" w:rsidP="00D43B97">
      <w:pPr>
        <w:widowControl/>
        <w:shd w:val="clear" w:color="auto" w:fill="FFFFFF"/>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3.2</w:t>
      </w:r>
      <w:r w:rsidRPr="00CA68F9">
        <w:rPr>
          <w:rFonts w:ascii="仿宋" w:eastAsia="仿宋" w:hAnsi="仿宋" w:cs="仿宋" w:hint="eastAsia"/>
          <w:sz w:val="28"/>
          <w:szCs w:val="28"/>
        </w:rPr>
        <w:t xml:space="preserve"> 法律、行政法规规定的其他条件。</w:t>
      </w:r>
    </w:p>
    <w:p w:rsidR="00D43B97" w:rsidRPr="00CA68F9" w:rsidRDefault="00D43B97" w:rsidP="00D43B97">
      <w:pPr>
        <w:widowControl/>
        <w:shd w:val="clear" w:color="auto" w:fill="FFFFFF"/>
        <w:spacing w:line="44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3.2.1</w:t>
      </w:r>
      <w:r w:rsidRPr="00CA68F9">
        <w:rPr>
          <w:rFonts w:ascii="仿宋" w:eastAsia="仿宋" w:hAnsi="仿宋" w:cs="仿宋" w:hint="eastAsia"/>
          <w:kern w:val="0"/>
          <w:sz w:val="28"/>
          <w:szCs w:val="28"/>
        </w:rPr>
        <w:t>应自觉抵制政府采购领域商业贿赂行为。</w:t>
      </w:r>
    </w:p>
    <w:p w:rsidR="00D43B97" w:rsidRPr="00CA68F9" w:rsidRDefault="00D43B97" w:rsidP="00D43B97">
      <w:pPr>
        <w:widowControl/>
        <w:shd w:val="clear" w:color="auto" w:fill="FFFFFF"/>
        <w:spacing w:line="44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3.2.2</w:t>
      </w:r>
      <w:r w:rsidRPr="00CA68F9">
        <w:rPr>
          <w:rFonts w:ascii="仿宋" w:eastAsia="仿宋" w:hAnsi="仿宋" w:cs="仿宋" w:hint="eastAsia"/>
          <w:kern w:val="0"/>
          <w:sz w:val="28"/>
          <w:szCs w:val="28"/>
        </w:rPr>
        <w:t>本项目不接受联合体投标。</w:t>
      </w:r>
    </w:p>
    <w:p w:rsidR="00D43B97" w:rsidRPr="00CA68F9" w:rsidRDefault="00D43B97" w:rsidP="00D43B97">
      <w:pPr>
        <w:widowControl/>
        <w:shd w:val="clear" w:color="auto" w:fill="FFFFFF"/>
        <w:spacing w:line="44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3.2.3</w:t>
      </w:r>
      <w:r w:rsidRPr="00CA68F9">
        <w:rPr>
          <w:rFonts w:ascii="仿宋" w:eastAsia="仿宋" w:hAnsi="仿宋" w:cs="仿宋" w:hint="eastAsia"/>
          <w:kern w:val="0"/>
          <w:sz w:val="28"/>
          <w:szCs w:val="28"/>
        </w:rPr>
        <w:t>合格投标人还要满足的其它资格条件：</w:t>
      </w:r>
    </w:p>
    <w:p w:rsidR="00D43B97" w:rsidRDefault="00D43B97" w:rsidP="00D43B97">
      <w:pPr>
        <w:widowControl/>
        <w:shd w:val="clear" w:color="auto" w:fill="FFFFFF"/>
        <w:tabs>
          <w:tab w:val="left" w:pos="420"/>
        </w:tabs>
        <w:spacing w:line="440" w:lineRule="exact"/>
        <w:ind w:firstLineChars="200" w:firstLine="560"/>
        <w:jc w:val="left"/>
        <w:outlineLvl w:val="0"/>
        <w:rPr>
          <w:rFonts w:ascii="仿宋" w:eastAsia="仿宋" w:hAnsi="仿宋" w:cs="宋体"/>
          <w:bCs/>
          <w:sz w:val="28"/>
          <w:szCs w:val="28"/>
        </w:rPr>
      </w:pPr>
      <w:r>
        <w:rPr>
          <w:rFonts w:ascii="仿宋" w:eastAsia="仿宋" w:hAnsi="仿宋" w:cs="宋体" w:hint="eastAsia"/>
          <w:bCs/>
          <w:sz w:val="28"/>
          <w:szCs w:val="28"/>
        </w:rPr>
        <w:t>3.3</w:t>
      </w:r>
      <w:r w:rsidRPr="00CA68F9">
        <w:rPr>
          <w:rFonts w:ascii="仿宋" w:eastAsia="仿宋" w:hAnsi="仿宋" w:cs="宋体" w:hint="eastAsia"/>
          <w:bCs/>
          <w:sz w:val="28"/>
          <w:szCs w:val="28"/>
        </w:rPr>
        <w:t>投标单位在“信用中国”网站（www.creditchina.gov.cn）中未被列入失信被执行人名单。</w:t>
      </w:r>
    </w:p>
    <w:p w:rsidR="00D43B97" w:rsidRPr="00B974E4" w:rsidRDefault="00D43B97" w:rsidP="00D43B97">
      <w:pPr>
        <w:spacing w:line="420" w:lineRule="exact"/>
        <w:ind w:firstLine="560"/>
        <w:rPr>
          <w:rFonts w:ascii="仿宋" w:eastAsia="仿宋" w:hAnsi="仿宋"/>
          <w:sz w:val="28"/>
          <w:szCs w:val="28"/>
        </w:rPr>
      </w:pPr>
      <w:r w:rsidRPr="00B974E4">
        <w:rPr>
          <w:rFonts w:ascii="仿宋" w:eastAsia="仿宋" w:hAnsi="仿宋" w:hint="eastAsia"/>
          <w:color w:val="000000"/>
          <w:sz w:val="28"/>
        </w:rPr>
        <w:t>4</w:t>
      </w:r>
      <w:r w:rsidRPr="00B974E4">
        <w:rPr>
          <w:rFonts w:ascii="仿宋" w:eastAsia="仿宋" w:hAnsi="仿宋" w:hint="eastAsia"/>
          <w:sz w:val="28"/>
        </w:rPr>
        <w:t>．</w:t>
      </w:r>
      <w:r w:rsidRPr="00B974E4">
        <w:rPr>
          <w:rFonts w:ascii="仿宋" w:eastAsia="仿宋" w:hAnsi="仿宋" w:hint="eastAsia"/>
          <w:sz w:val="28"/>
          <w:szCs w:val="28"/>
        </w:rPr>
        <w:t>标书售价：每份人民币</w:t>
      </w:r>
      <w:r w:rsidRPr="00B974E4">
        <w:rPr>
          <w:rFonts w:ascii="仿宋" w:eastAsia="仿宋" w:hAnsi="仿宋" w:hint="eastAsia"/>
          <w:sz w:val="28"/>
          <w:szCs w:val="28"/>
          <w:u w:val="single"/>
        </w:rPr>
        <w:t xml:space="preserve"> 贰佰</w:t>
      </w:r>
      <w:r w:rsidRPr="00B974E4">
        <w:rPr>
          <w:rFonts w:ascii="仿宋" w:eastAsia="仿宋" w:hAnsi="仿宋" w:hint="eastAsia"/>
          <w:sz w:val="28"/>
          <w:szCs w:val="28"/>
        </w:rPr>
        <w:t>圆整（￥200 .00 元）。</w:t>
      </w:r>
    </w:p>
    <w:p w:rsidR="00D43B97" w:rsidRPr="00B974E4" w:rsidRDefault="00D43B97" w:rsidP="00D43B97">
      <w:pPr>
        <w:spacing w:line="420" w:lineRule="exact"/>
        <w:ind w:firstLine="560"/>
        <w:rPr>
          <w:rFonts w:ascii="仿宋" w:eastAsia="仿宋" w:hAnsi="仿宋"/>
          <w:color w:val="000000"/>
          <w:sz w:val="28"/>
        </w:rPr>
      </w:pPr>
      <w:r w:rsidRPr="00B974E4">
        <w:rPr>
          <w:rFonts w:ascii="仿宋" w:eastAsia="仿宋" w:hAnsi="仿宋" w:hint="eastAsia"/>
          <w:color w:val="000000"/>
          <w:sz w:val="28"/>
        </w:rPr>
        <w:t>5．投标费用：无论投标过程中的作法和结果如何，投标方自行承担所有与参加投标有关的费用。</w:t>
      </w:r>
    </w:p>
    <w:p w:rsidR="00D43B97" w:rsidRPr="009A1BCF" w:rsidRDefault="00D43B97" w:rsidP="007C40C3">
      <w:pPr>
        <w:spacing w:beforeLines="100" w:afterLines="100" w:line="460" w:lineRule="exact"/>
        <w:ind w:firstLineChars="150" w:firstLine="420"/>
        <w:rPr>
          <w:rFonts w:ascii="仿宋" w:eastAsia="仿宋" w:hAnsi="仿宋" w:cs="宋体"/>
          <w:color w:val="000000"/>
          <w:sz w:val="28"/>
        </w:rPr>
      </w:pPr>
      <w:r>
        <w:rPr>
          <w:rFonts w:ascii="仿宋" w:eastAsia="仿宋" w:hAnsi="仿宋" w:hint="eastAsia"/>
          <w:color w:val="000000"/>
          <w:sz w:val="28"/>
        </w:rPr>
        <w:t xml:space="preserve"> </w:t>
      </w:r>
      <w:r>
        <w:rPr>
          <w:rFonts w:ascii="仿宋" w:eastAsia="仿宋" w:hAnsi="仿宋" w:cs="宋体" w:hint="eastAsia"/>
          <w:color w:val="000000"/>
          <w:sz w:val="28"/>
        </w:rPr>
        <w:t>6.</w:t>
      </w:r>
      <w:r w:rsidRPr="009A1BCF">
        <w:rPr>
          <w:rFonts w:ascii="仿宋" w:eastAsia="仿宋" w:hAnsi="仿宋" w:cs="宋体" w:hint="eastAsia"/>
          <w:color w:val="000000"/>
          <w:sz w:val="28"/>
        </w:rPr>
        <w:t>投标人不得存在下列情形之一：</w:t>
      </w:r>
    </w:p>
    <w:p w:rsidR="00D43B97"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lastRenderedPageBreak/>
        <w:t>6.1</w:t>
      </w:r>
      <w:r w:rsidRPr="009A1BCF">
        <w:rPr>
          <w:rFonts w:ascii="仿宋" w:eastAsia="仿宋" w:hAnsi="仿宋" w:cs="宋体" w:hint="eastAsia"/>
          <w:color w:val="000000"/>
          <w:sz w:val="28"/>
        </w:rPr>
        <w:t>与采购人存在利害关系且可能影响公正性的法人、其他组织或者个人，不得参加投标；</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6.2</w:t>
      </w:r>
      <w:r w:rsidRPr="009A1BCF">
        <w:rPr>
          <w:rFonts w:ascii="仿宋" w:eastAsia="仿宋" w:hAnsi="仿宋" w:cs="宋体" w:hint="eastAsia"/>
          <w:color w:val="000000"/>
          <w:sz w:val="28"/>
        </w:rPr>
        <w:t>与本项目的其他投标人为同一个单位负责人；</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6.3</w:t>
      </w:r>
      <w:r w:rsidRPr="009A1BCF">
        <w:rPr>
          <w:rFonts w:ascii="仿宋" w:eastAsia="仿宋" w:hAnsi="仿宋" w:cs="宋体" w:hint="eastAsia"/>
          <w:color w:val="000000"/>
          <w:sz w:val="28"/>
        </w:rPr>
        <w:t>与本项目的其他投标人为同一人或者存在控股、管理关系的不同单位，不得参加同一标段投标或者未划分标段的同一招标项目投标；</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6.4</w:t>
      </w:r>
      <w:r w:rsidRPr="009A1BCF">
        <w:rPr>
          <w:rFonts w:ascii="仿宋" w:eastAsia="仿宋" w:hAnsi="仿宋" w:cs="宋体" w:hint="eastAsia"/>
          <w:color w:val="000000"/>
          <w:sz w:val="28"/>
        </w:rPr>
        <w:t>被依法暂停或者取消投标资格；</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6.5</w:t>
      </w:r>
      <w:r w:rsidRPr="009A1BCF">
        <w:rPr>
          <w:rFonts w:ascii="仿宋" w:eastAsia="仿宋" w:hAnsi="仿宋" w:cs="宋体" w:hint="eastAsia"/>
          <w:color w:val="000000"/>
          <w:sz w:val="28"/>
        </w:rPr>
        <w:t>被责令停产停业、暂扣或者吊销许可证、暂扣或者吊销执照；</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6.6</w:t>
      </w:r>
      <w:r w:rsidRPr="009A1BCF">
        <w:rPr>
          <w:rFonts w:ascii="仿宋" w:eastAsia="仿宋" w:hAnsi="仿宋" w:cs="宋体" w:hint="eastAsia"/>
          <w:color w:val="000000"/>
          <w:sz w:val="28"/>
        </w:rPr>
        <w:t>进入清算程序，或被宣告破产，或其他丧失履约能力的情形；</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6.7</w:t>
      </w:r>
      <w:r w:rsidRPr="009A1BCF">
        <w:rPr>
          <w:rFonts w:ascii="仿宋" w:eastAsia="仿宋" w:hAnsi="仿宋" w:cs="宋体" w:hint="eastAsia"/>
          <w:color w:val="000000"/>
          <w:sz w:val="28"/>
        </w:rPr>
        <w:t>在最近三年内发生重大产品质量问题（以相关行业主管部门的行政处罚决定或司法机关出具的有关法律文书为准）；</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6.8</w:t>
      </w:r>
      <w:r w:rsidRPr="009A1BCF">
        <w:rPr>
          <w:rFonts w:ascii="仿宋" w:eastAsia="仿宋" w:hAnsi="仿宋" w:cs="宋体" w:hint="eastAsia"/>
          <w:color w:val="000000"/>
          <w:sz w:val="28"/>
        </w:rPr>
        <w:t>被工商行政管理机关在全国企业信用信息公示系统中列入严重违法失信企业名单；</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6.9</w:t>
      </w:r>
      <w:r w:rsidRPr="009A1BCF">
        <w:rPr>
          <w:rFonts w:ascii="仿宋" w:eastAsia="仿宋" w:hAnsi="仿宋" w:cs="宋体" w:hint="eastAsia"/>
          <w:color w:val="000000"/>
          <w:sz w:val="28"/>
        </w:rPr>
        <w:t>被最高人民法院在“信用中国”网站（www.creditchina.gov.cn）或各级信用信息共享平台中列入失信被执行人名单；</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6.10</w:t>
      </w:r>
      <w:r w:rsidRPr="009A1BCF">
        <w:rPr>
          <w:rFonts w:ascii="仿宋" w:eastAsia="仿宋" w:hAnsi="仿宋" w:cs="宋体" w:hint="eastAsia"/>
          <w:color w:val="000000"/>
          <w:sz w:val="28"/>
        </w:rPr>
        <w:t>法律法规或投标人须知前附表规定的其他情形。</w:t>
      </w:r>
    </w:p>
    <w:p w:rsidR="00D43B97" w:rsidRPr="009A1BCF" w:rsidRDefault="00D43B97" w:rsidP="007C40C3">
      <w:pPr>
        <w:spacing w:beforeLines="100" w:afterLines="100"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7.</w:t>
      </w:r>
      <w:r w:rsidRPr="009A1BCF">
        <w:rPr>
          <w:rFonts w:ascii="仿宋" w:eastAsia="仿宋" w:hAnsi="仿宋" w:cs="宋体" w:hint="eastAsia"/>
          <w:color w:val="000000"/>
          <w:sz w:val="28"/>
        </w:rPr>
        <w:t>禁止投标人相互串通投标</w:t>
      </w:r>
      <w:r>
        <w:rPr>
          <w:rFonts w:ascii="仿宋" w:eastAsia="仿宋" w:hAnsi="仿宋" w:cs="宋体" w:hint="eastAsia"/>
          <w:color w:val="000000"/>
          <w:sz w:val="28"/>
        </w:rPr>
        <w:t>，</w:t>
      </w:r>
      <w:r w:rsidRPr="009A1BCF">
        <w:rPr>
          <w:rFonts w:ascii="仿宋" w:eastAsia="仿宋" w:hAnsi="仿宋" w:cs="宋体" w:hint="eastAsia"/>
          <w:color w:val="000000"/>
          <w:sz w:val="28"/>
        </w:rPr>
        <w:t>有下列情形之一的，属于投标人相互串通投标 ：</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7.1</w:t>
      </w:r>
      <w:r w:rsidRPr="009A1BCF">
        <w:rPr>
          <w:rFonts w:ascii="仿宋" w:eastAsia="仿宋" w:hAnsi="仿宋" w:cs="宋体" w:hint="eastAsia"/>
          <w:color w:val="000000"/>
          <w:sz w:val="28"/>
        </w:rPr>
        <w:t>投标人之间协商投标报价等投标文件的实质性内容；</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7.2</w:t>
      </w:r>
      <w:r w:rsidRPr="009A1BCF">
        <w:rPr>
          <w:rFonts w:ascii="仿宋" w:eastAsia="仿宋" w:hAnsi="仿宋" w:cs="宋体" w:hint="eastAsia"/>
          <w:color w:val="000000"/>
          <w:sz w:val="28"/>
        </w:rPr>
        <w:t>投标人之间约定中标人；</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7.3</w:t>
      </w:r>
      <w:r w:rsidRPr="009A1BCF">
        <w:rPr>
          <w:rFonts w:ascii="仿宋" w:eastAsia="仿宋" w:hAnsi="仿宋" w:cs="宋体" w:hint="eastAsia"/>
          <w:color w:val="000000"/>
          <w:sz w:val="28"/>
        </w:rPr>
        <w:t>投标人之间约定部分投标人放弃投标或者中标；</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7.4</w:t>
      </w:r>
      <w:r w:rsidRPr="009A1BCF">
        <w:rPr>
          <w:rFonts w:ascii="仿宋" w:eastAsia="仿宋" w:hAnsi="仿宋" w:cs="宋体" w:hint="eastAsia"/>
          <w:color w:val="000000"/>
          <w:sz w:val="28"/>
        </w:rPr>
        <w:t>属于同一集团、协会、商会等组织成员的投标人按照该组织要求协同投标；</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7.5</w:t>
      </w:r>
      <w:r w:rsidRPr="009A1BCF">
        <w:rPr>
          <w:rFonts w:ascii="仿宋" w:eastAsia="仿宋" w:hAnsi="仿宋" w:cs="宋体" w:hint="eastAsia"/>
          <w:color w:val="000000"/>
          <w:sz w:val="28"/>
        </w:rPr>
        <w:t>投标人之间为谋取中标或者排斥特定投标人而采取的其他联合行动。</w:t>
      </w:r>
    </w:p>
    <w:p w:rsidR="00D43B97" w:rsidRPr="009A1BCF" w:rsidRDefault="00D43B97" w:rsidP="007C40C3">
      <w:pPr>
        <w:spacing w:beforeLines="100" w:afterLines="100"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8.</w:t>
      </w:r>
      <w:r w:rsidRPr="009A1BCF">
        <w:rPr>
          <w:rFonts w:ascii="仿宋" w:eastAsia="仿宋" w:hAnsi="仿宋" w:cs="宋体" w:hint="eastAsia"/>
          <w:color w:val="000000"/>
          <w:sz w:val="28"/>
        </w:rPr>
        <w:t>有下列情形之一的，视为投标人相互串通投标：</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lastRenderedPageBreak/>
        <w:t>8.1</w:t>
      </w:r>
      <w:r w:rsidRPr="009A1BCF">
        <w:rPr>
          <w:rFonts w:ascii="仿宋" w:eastAsia="仿宋" w:hAnsi="仿宋" w:cs="宋体" w:hint="eastAsia"/>
          <w:color w:val="000000"/>
          <w:sz w:val="28"/>
        </w:rPr>
        <w:t>不同投标人的投标文件由同一单位或者个人编制；</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8.2</w:t>
      </w:r>
      <w:r w:rsidRPr="009A1BCF">
        <w:rPr>
          <w:rFonts w:ascii="仿宋" w:eastAsia="仿宋" w:hAnsi="仿宋" w:cs="宋体" w:hint="eastAsia"/>
          <w:color w:val="000000"/>
          <w:sz w:val="28"/>
        </w:rPr>
        <w:t>不同投标人委托同一单位或者个人办理投标事宜；</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8.3</w:t>
      </w:r>
      <w:r w:rsidRPr="009A1BCF">
        <w:rPr>
          <w:rFonts w:ascii="仿宋" w:eastAsia="仿宋" w:hAnsi="仿宋" w:cs="宋体" w:hint="eastAsia"/>
          <w:color w:val="000000"/>
          <w:sz w:val="28"/>
        </w:rPr>
        <w:t>不同投标人的投标文件载明的项目管理成员为同一人；</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8.4</w:t>
      </w:r>
      <w:r w:rsidRPr="009A1BCF">
        <w:rPr>
          <w:rFonts w:ascii="仿宋" w:eastAsia="仿宋" w:hAnsi="仿宋" w:cs="宋体" w:hint="eastAsia"/>
          <w:color w:val="000000"/>
          <w:sz w:val="28"/>
        </w:rPr>
        <w:t>不同投标人的投标文件异常一致或者投标报价呈规律性差异；</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8.5</w:t>
      </w:r>
      <w:r w:rsidRPr="009A1BCF">
        <w:rPr>
          <w:rFonts w:ascii="仿宋" w:eastAsia="仿宋" w:hAnsi="仿宋" w:cs="宋体" w:hint="eastAsia"/>
          <w:color w:val="000000"/>
          <w:sz w:val="28"/>
        </w:rPr>
        <w:t>不同投标人的投标文件相互混装；</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8.6</w:t>
      </w:r>
      <w:r w:rsidRPr="009A1BCF">
        <w:rPr>
          <w:rFonts w:ascii="仿宋" w:eastAsia="仿宋" w:hAnsi="仿宋" w:cs="宋体" w:hint="eastAsia"/>
          <w:color w:val="000000"/>
          <w:sz w:val="28"/>
        </w:rPr>
        <w:t>不同投标人的投标保证金从同一单位或者个人的账户转出。</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9.</w:t>
      </w:r>
      <w:r w:rsidRPr="009A1BCF">
        <w:rPr>
          <w:rFonts w:ascii="仿宋" w:eastAsia="仿宋" w:hAnsi="仿宋" w:cs="宋体" w:hint="eastAsia"/>
          <w:color w:val="000000"/>
          <w:sz w:val="28"/>
        </w:rPr>
        <w:t>禁止招标人与投标人串通投标</w:t>
      </w:r>
      <w:r>
        <w:rPr>
          <w:rFonts w:ascii="仿宋" w:eastAsia="仿宋" w:hAnsi="仿宋" w:cs="宋体" w:hint="eastAsia"/>
          <w:color w:val="000000"/>
          <w:sz w:val="28"/>
        </w:rPr>
        <w:t>，</w:t>
      </w:r>
      <w:r w:rsidRPr="009A1BCF">
        <w:rPr>
          <w:rFonts w:ascii="仿宋" w:eastAsia="仿宋" w:hAnsi="仿宋" w:cs="宋体" w:hint="eastAsia"/>
          <w:color w:val="000000"/>
          <w:sz w:val="28"/>
        </w:rPr>
        <w:t>有下列情形之一的，属于招标人与投标人串通投标：</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9.1</w:t>
      </w:r>
      <w:r w:rsidRPr="009A1BCF">
        <w:rPr>
          <w:rFonts w:ascii="仿宋" w:eastAsia="仿宋" w:hAnsi="仿宋" w:cs="宋体" w:hint="eastAsia"/>
          <w:color w:val="000000"/>
          <w:sz w:val="28"/>
        </w:rPr>
        <w:t>采购人在开标前开启投标文件并将有关信息泄露给其他投标人；</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9.2</w:t>
      </w:r>
      <w:r w:rsidRPr="009A1BCF">
        <w:rPr>
          <w:rFonts w:ascii="仿宋" w:eastAsia="仿宋" w:hAnsi="仿宋" w:cs="宋体" w:hint="eastAsia"/>
          <w:color w:val="000000"/>
          <w:sz w:val="28"/>
        </w:rPr>
        <w:t>采购人直接或者间接向投标人泄露标底、评标委员会成员等信息；</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9.3</w:t>
      </w:r>
      <w:r w:rsidRPr="009A1BCF">
        <w:rPr>
          <w:rFonts w:ascii="仿宋" w:eastAsia="仿宋" w:hAnsi="仿宋" w:cs="宋体" w:hint="eastAsia"/>
          <w:color w:val="000000"/>
          <w:sz w:val="28"/>
        </w:rPr>
        <w:t>采购人明示或者暗示投标人压低或者抬高投标报价；</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9.4</w:t>
      </w:r>
      <w:r w:rsidRPr="009A1BCF">
        <w:rPr>
          <w:rFonts w:ascii="仿宋" w:eastAsia="仿宋" w:hAnsi="仿宋" w:cs="宋体" w:hint="eastAsia"/>
          <w:color w:val="000000"/>
          <w:sz w:val="28"/>
        </w:rPr>
        <w:t>采购人授意投标人撤换、修改投标文件；</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9.5</w:t>
      </w:r>
      <w:r w:rsidRPr="009A1BCF">
        <w:rPr>
          <w:rFonts w:ascii="仿宋" w:eastAsia="仿宋" w:hAnsi="仿宋" w:cs="宋体" w:hint="eastAsia"/>
          <w:color w:val="000000"/>
          <w:sz w:val="28"/>
        </w:rPr>
        <w:t>采购人明示或者暗示投标人为特定投标人中标提供方便；</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9.6</w:t>
      </w:r>
      <w:r w:rsidRPr="009A1BCF">
        <w:rPr>
          <w:rFonts w:ascii="仿宋" w:eastAsia="仿宋" w:hAnsi="仿宋" w:cs="宋体" w:hint="eastAsia"/>
          <w:color w:val="000000"/>
          <w:sz w:val="28"/>
        </w:rPr>
        <w:t>采购人与投标人为谋求特定投标人中标而采取的其他串通行为。</w:t>
      </w:r>
    </w:p>
    <w:p w:rsidR="00D43B97" w:rsidRPr="009A1BCF" w:rsidRDefault="00D43B97" w:rsidP="007C40C3">
      <w:pPr>
        <w:spacing w:beforeLines="100" w:afterLines="100"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10.</w:t>
      </w:r>
      <w:r w:rsidRPr="009A1BCF">
        <w:rPr>
          <w:rFonts w:ascii="仿宋" w:eastAsia="仿宋" w:hAnsi="仿宋" w:cs="宋体" w:hint="eastAsia"/>
          <w:color w:val="000000"/>
          <w:sz w:val="28"/>
        </w:rPr>
        <w:t>使用通过受让或者租借等方式获取的资格、资质证书投标的，属于招标投标法第三十三条规定的以他人名义投标。</w:t>
      </w:r>
    </w:p>
    <w:p w:rsidR="00D43B97" w:rsidRPr="009A1BCF" w:rsidRDefault="00D43B97" w:rsidP="007C40C3">
      <w:pPr>
        <w:spacing w:beforeLines="100" w:afterLines="100"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11.</w:t>
      </w:r>
      <w:r w:rsidRPr="009A1BCF">
        <w:rPr>
          <w:rFonts w:ascii="仿宋" w:eastAsia="仿宋" w:hAnsi="仿宋" w:cs="宋体" w:hint="eastAsia"/>
          <w:color w:val="000000"/>
          <w:sz w:val="28"/>
        </w:rPr>
        <w:t>投标人有下列情形之一的，属于招标投标法第三十三条规定的以其他方式弄虚作假的行为：</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11.1</w:t>
      </w:r>
      <w:r w:rsidRPr="009A1BCF">
        <w:rPr>
          <w:rFonts w:ascii="仿宋" w:eastAsia="仿宋" w:hAnsi="仿宋" w:cs="宋体" w:hint="eastAsia"/>
          <w:color w:val="000000"/>
          <w:sz w:val="28"/>
        </w:rPr>
        <w:t>使用伪造、变造的许可证件；</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11.2</w:t>
      </w:r>
      <w:r w:rsidRPr="009A1BCF">
        <w:rPr>
          <w:rFonts w:ascii="仿宋" w:eastAsia="仿宋" w:hAnsi="仿宋" w:cs="宋体" w:hint="eastAsia"/>
          <w:color w:val="000000"/>
          <w:sz w:val="28"/>
        </w:rPr>
        <w:t>提供虚假的财务状况或者业绩；</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11.3</w:t>
      </w:r>
      <w:r w:rsidRPr="009A1BCF">
        <w:rPr>
          <w:rFonts w:ascii="仿宋" w:eastAsia="仿宋" w:hAnsi="仿宋" w:cs="宋体" w:hint="eastAsia"/>
          <w:color w:val="000000"/>
          <w:sz w:val="28"/>
        </w:rPr>
        <w:t>提供虚假的项目负责人或者主要技术人员简历、劳动关系证明；</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11.4</w:t>
      </w:r>
      <w:r w:rsidRPr="009A1BCF">
        <w:rPr>
          <w:rFonts w:ascii="仿宋" w:eastAsia="仿宋" w:hAnsi="仿宋" w:cs="宋体" w:hint="eastAsia"/>
          <w:color w:val="000000"/>
          <w:sz w:val="28"/>
        </w:rPr>
        <w:t>提供虚假的信用状况；</w:t>
      </w:r>
    </w:p>
    <w:p w:rsidR="00D43B97" w:rsidRPr="009A1BCF" w:rsidRDefault="00D43B97" w:rsidP="00D43B97">
      <w:pPr>
        <w:spacing w:line="460" w:lineRule="exact"/>
        <w:ind w:firstLineChars="200" w:firstLine="560"/>
        <w:rPr>
          <w:rFonts w:ascii="仿宋" w:eastAsia="仿宋" w:hAnsi="仿宋" w:cs="宋体"/>
          <w:color w:val="000000"/>
          <w:sz w:val="28"/>
        </w:rPr>
      </w:pPr>
      <w:r>
        <w:rPr>
          <w:rFonts w:ascii="仿宋" w:eastAsia="仿宋" w:hAnsi="仿宋" w:cs="宋体" w:hint="eastAsia"/>
          <w:color w:val="000000"/>
          <w:sz w:val="28"/>
        </w:rPr>
        <w:t>11.5</w:t>
      </w:r>
      <w:r w:rsidRPr="009A1BCF">
        <w:rPr>
          <w:rFonts w:ascii="仿宋" w:eastAsia="仿宋" w:hAnsi="仿宋" w:cs="宋体" w:hint="eastAsia"/>
          <w:color w:val="000000"/>
          <w:sz w:val="28"/>
        </w:rPr>
        <w:t>其他弄虚作假的行为。</w:t>
      </w:r>
    </w:p>
    <w:p w:rsidR="00743C7F" w:rsidRPr="00D43B97" w:rsidRDefault="00743C7F" w:rsidP="00D43B97">
      <w:pPr>
        <w:spacing w:line="420" w:lineRule="exact"/>
        <w:rPr>
          <w:rFonts w:ascii="仿宋" w:eastAsia="仿宋" w:hAnsi="仿宋"/>
          <w:color w:val="000000"/>
          <w:sz w:val="28"/>
        </w:rPr>
      </w:pPr>
    </w:p>
    <w:p w:rsidR="00743C7F" w:rsidRDefault="00D43B97">
      <w:pPr>
        <w:spacing w:line="420" w:lineRule="exact"/>
        <w:ind w:firstLine="560"/>
        <w:rPr>
          <w:rFonts w:ascii="仿宋" w:eastAsia="仿宋" w:hAnsi="仿宋"/>
          <w:sz w:val="28"/>
        </w:rPr>
      </w:pPr>
      <w:r>
        <w:rPr>
          <w:rFonts w:ascii="仿宋" w:eastAsia="仿宋" w:hAnsi="仿宋" w:hint="eastAsia"/>
          <w:color w:val="000000"/>
          <w:sz w:val="28"/>
        </w:rPr>
        <w:lastRenderedPageBreak/>
        <w:t>12</w:t>
      </w:r>
      <w:r w:rsidR="00F105BA" w:rsidRPr="00B974E4">
        <w:rPr>
          <w:rFonts w:ascii="仿宋" w:eastAsia="仿宋" w:hAnsi="仿宋" w:hint="eastAsia"/>
          <w:color w:val="000000"/>
          <w:sz w:val="28"/>
        </w:rPr>
        <w:t>．投标报名时，投标方需提供</w:t>
      </w:r>
      <w:r w:rsidR="00F105BA" w:rsidRPr="00B974E4">
        <w:rPr>
          <w:rFonts w:ascii="仿宋" w:eastAsia="仿宋" w:hAnsi="仿宋" w:hint="eastAsia"/>
          <w:sz w:val="28"/>
        </w:rPr>
        <w:t>营业执照、组织机构代码证、税务登记证、授权委托书、生产许可证等证明材料和辽宁省政府采购入库供应</w:t>
      </w:r>
      <w:proofErr w:type="gramStart"/>
      <w:r w:rsidR="00F105BA" w:rsidRPr="00B974E4">
        <w:rPr>
          <w:rFonts w:ascii="仿宋" w:eastAsia="仿宋" w:hAnsi="仿宋" w:hint="eastAsia"/>
          <w:sz w:val="28"/>
        </w:rPr>
        <w:t>商证明</w:t>
      </w:r>
      <w:proofErr w:type="gramEnd"/>
      <w:r w:rsidR="00F105BA" w:rsidRPr="00B974E4">
        <w:rPr>
          <w:rFonts w:ascii="仿宋" w:eastAsia="仿宋" w:hAnsi="仿宋" w:hint="eastAsia"/>
          <w:sz w:val="28"/>
        </w:rPr>
        <w:t>材料。</w:t>
      </w:r>
    </w:p>
    <w:p w:rsidR="00D43B97" w:rsidRPr="00D43B97" w:rsidRDefault="00D43B97">
      <w:pPr>
        <w:spacing w:line="420" w:lineRule="exact"/>
        <w:ind w:firstLine="560"/>
        <w:rPr>
          <w:rFonts w:ascii="仿宋" w:eastAsia="仿宋" w:hAnsi="仿宋"/>
          <w:color w:val="000000"/>
          <w:sz w:val="28"/>
        </w:rPr>
      </w:pPr>
    </w:p>
    <w:p w:rsidR="00743C7F" w:rsidRPr="00B974E4" w:rsidRDefault="00F105BA">
      <w:pPr>
        <w:spacing w:line="420" w:lineRule="exact"/>
        <w:rPr>
          <w:rFonts w:ascii="仿宋" w:eastAsia="仿宋" w:hAnsi="仿宋"/>
          <w:b/>
          <w:sz w:val="28"/>
        </w:rPr>
      </w:pPr>
      <w:r w:rsidRPr="00B974E4">
        <w:rPr>
          <w:rFonts w:ascii="仿宋" w:eastAsia="仿宋" w:hAnsi="仿宋" w:hint="eastAsia"/>
          <w:sz w:val="28"/>
        </w:rPr>
        <w:t>二、</w:t>
      </w:r>
      <w:r w:rsidRPr="00B974E4">
        <w:rPr>
          <w:rFonts w:ascii="仿宋" w:eastAsia="仿宋" w:hAnsi="仿宋" w:hint="eastAsia"/>
          <w:b/>
          <w:sz w:val="28"/>
        </w:rPr>
        <w:t>投标文件的编写</w:t>
      </w:r>
    </w:p>
    <w:p w:rsidR="00743C7F" w:rsidRPr="00B974E4" w:rsidRDefault="00F105BA">
      <w:pPr>
        <w:spacing w:line="420" w:lineRule="exact"/>
        <w:ind w:firstLine="700"/>
        <w:rPr>
          <w:rFonts w:ascii="仿宋" w:eastAsia="仿宋" w:hAnsi="仿宋"/>
          <w:sz w:val="28"/>
        </w:rPr>
      </w:pPr>
      <w:r w:rsidRPr="00B974E4">
        <w:rPr>
          <w:rFonts w:ascii="仿宋" w:eastAsia="仿宋" w:hAnsi="仿宋" w:hint="eastAsia"/>
          <w:sz w:val="28"/>
        </w:rPr>
        <w:t>1、投标方应仔细阅读招标文件的所有内容，按招标文件的要求提供投标文件，并保证所提供的全部资料的真实性，以使其投标对招标文件</w:t>
      </w:r>
      <w:proofErr w:type="gramStart"/>
      <w:r w:rsidRPr="00B974E4">
        <w:rPr>
          <w:rFonts w:ascii="仿宋" w:eastAsia="仿宋" w:hAnsi="仿宋" w:hint="eastAsia"/>
          <w:sz w:val="28"/>
        </w:rPr>
        <w:t>作出</w:t>
      </w:r>
      <w:proofErr w:type="gramEnd"/>
      <w:r w:rsidRPr="00B974E4">
        <w:rPr>
          <w:rFonts w:ascii="仿宋" w:eastAsia="仿宋" w:hAnsi="仿宋" w:hint="eastAsia"/>
          <w:sz w:val="28"/>
        </w:rPr>
        <w:t>实质性响应，否则，其投标将被拒绝。</w:t>
      </w:r>
    </w:p>
    <w:p w:rsidR="00743C7F" w:rsidRPr="00B974E4" w:rsidRDefault="00F105BA">
      <w:pPr>
        <w:spacing w:line="420" w:lineRule="exact"/>
        <w:ind w:firstLine="560"/>
        <w:rPr>
          <w:rFonts w:ascii="仿宋" w:eastAsia="仿宋" w:hAnsi="仿宋"/>
          <w:sz w:val="28"/>
        </w:rPr>
      </w:pPr>
      <w:r w:rsidRPr="00B974E4">
        <w:rPr>
          <w:rFonts w:ascii="仿宋" w:eastAsia="仿宋" w:hAnsi="仿宋" w:hint="eastAsia"/>
          <w:sz w:val="28"/>
        </w:rPr>
        <w:t>2、投标文件的组成：</w:t>
      </w:r>
    </w:p>
    <w:p w:rsidR="00743C7F" w:rsidRPr="00B974E4" w:rsidRDefault="00F105BA">
      <w:pPr>
        <w:numPr>
          <w:ilvl w:val="0"/>
          <w:numId w:val="3"/>
        </w:numPr>
        <w:spacing w:line="420" w:lineRule="exact"/>
        <w:rPr>
          <w:rFonts w:ascii="仿宋" w:eastAsia="仿宋" w:hAnsi="仿宋"/>
          <w:sz w:val="28"/>
        </w:rPr>
      </w:pPr>
      <w:r w:rsidRPr="00B974E4">
        <w:rPr>
          <w:rFonts w:ascii="仿宋" w:eastAsia="仿宋" w:hAnsi="仿宋" w:hint="eastAsia"/>
          <w:sz w:val="28"/>
        </w:rPr>
        <w:t>投标书</w:t>
      </w:r>
    </w:p>
    <w:p w:rsidR="00743C7F" w:rsidRPr="00B974E4" w:rsidRDefault="00F105BA">
      <w:pPr>
        <w:numPr>
          <w:ilvl w:val="0"/>
          <w:numId w:val="3"/>
        </w:numPr>
        <w:spacing w:line="420" w:lineRule="exact"/>
        <w:rPr>
          <w:rFonts w:ascii="仿宋" w:eastAsia="仿宋" w:hAnsi="仿宋"/>
          <w:sz w:val="28"/>
        </w:rPr>
      </w:pPr>
      <w:r w:rsidRPr="00B974E4">
        <w:rPr>
          <w:rFonts w:ascii="仿宋" w:eastAsia="仿宋" w:hAnsi="仿宋" w:hint="eastAsia"/>
          <w:sz w:val="28"/>
        </w:rPr>
        <w:t>开标一览表</w:t>
      </w:r>
    </w:p>
    <w:p w:rsidR="00743C7F" w:rsidRPr="00B974E4" w:rsidRDefault="00F105BA">
      <w:pPr>
        <w:pStyle w:val="a3"/>
        <w:numPr>
          <w:ilvl w:val="0"/>
          <w:numId w:val="3"/>
        </w:numPr>
        <w:spacing w:line="420" w:lineRule="exact"/>
        <w:rPr>
          <w:rFonts w:ascii="仿宋" w:eastAsia="仿宋" w:hAnsi="仿宋"/>
          <w:sz w:val="28"/>
        </w:rPr>
      </w:pPr>
      <w:r w:rsidRPr="00B974E4">
        <w:rPr>
          <w:rFonts w:ascii="仿宋" w:eastAsia="仿宋" w:hAnsi="仿宋" w:hint="eastAsia"/>
          <w:sz w:val="28"/>
        </w:rPr>
        <w:t>投标资格证明文件。[企业概况、企业法人营业执照、税务登记证、法定代表人授权书、 银行出具的资信证明、生产许可证、业绩证明材料等]</w:t>
      </w:r>
    </w:p>
    <w:p w:rsidR="00743C7F" w:rsidRPr="00B974E4" w:rsidRDefault="00F105BA">
      <w:pPr>
        <w:spacing w:line="420" w:lineRule="exact"/>
        <w:ind w:firstLineChars="300" w:firstLine="840"/>
        <w:rPr>
          <w:rFonts w:ascii="仿宋" w:eastAsia="仿宋" w:hAnsi="仿宋"/>
          <w:sz w:val="28"/>
        </w:rPr>
      </w:pPr>
      <w:r w:rsidRPr="00B974E4">
        <w:rPr>
          <w:rFonts w:ascii="仿宋" w:eastAsia="仿宋" w:hAnsi="仿宋" w:hint="eastAsia"/>
          <w:sz w:val="28"/>
        </w:rPr>
        <w:t>投标方应将投标文件装订成册，并填写“投标文件资料清单”。</w:t>
      </w:r>
    </w:p>
    <w:p w:rsidR="00743C7F" w:rsidRPr="00B974E4" w:rsidRDefault="00F105BA">
      <w:pPr>
        <w:spacing w:line="420" w:lineRule="exact"/>
        <w:ind w:firstLine="560"/>
        <w:rPr>
          <w:rFonts w:ascii="仿宋" w:eastAsia="仿宋" w:hAnsi="仿宋"/>
          <w:sz w:val="28"/>
        </w:rPr>
      </w:pPr>
      <w:r w:rsidRPr="00B974E4">
        <w:rPr>
          <w:rFonts w:ascii="仿宋" w:eastAsia="仿宋" w:hAnsi="仿宋" w:hint="eastAsia"/>
          <w:sz w:val="28"/>
        </w:rPr>
        <w:t>3．投标文件格式：</w:t>
      </w:r>
    </w:p>
    <w:p w:rsidR="00743C7F" w:rsidRPr="00B974E4" w:rsidRDefault="00F105BA">
      <w:pPr>
        <w:spacing w:line="420" w:lineRule="exact"/>
        <w:rPr>
          <w:rFonts w:ascii="仿宋" w:eastAsia="仿宋" w:hAnsi="仿宋"/>
          <w:color w:val="000000"/>
          <w:sz w:val="28"/>
        </w:rPr>
      </w:pPr>
      <w:r w:rsidRPr="00B974E4">
        <w:rPr>
          <w:rFonts w:ascii="仿宋" w:eastAsia="仿宋" w:hAnsi="仿宋" w:hint="eastAsia"/>
          <w:sz w:val="28"/>
        </w:rPr>
        <w:t xml:space="preserve">    （1）投标方应按招标文件中提供的投标文件格式填写投标书、开标一览表、投标资格证明。注明提供的设备名称、设备性能简介、原产地、</w:t>
      </w:r>
      <w:r w:rsidRPr="00B974E4">
        <w:rPr>
          <w:rFonts w:ascii="仿宋" w:eastAsia="仿宋" w:hAnsi="仿宋" w:hint="eastAsia"/>
          <w:color w:val="000000"/>
          <w:sz w:val="28"/>
        </w:rPr>
        <w:t>数量和价格等。</w:t>
      </w:r>
    </w:p>
    <w:p w:rsidR="00743C7F" w:rsidRPr="00B974E4" w:rsidRDefault="00F105BA">
      <w:pPr>
        <w:spacing w:line="420" w:lineRule="exact"/>
        <w:rPr>
          <w:rFonts w:ascii="仿宋" w:eastAsia="仿宋" w:hAnsi="仿宋"/>
          <w:sz w:val="28"/>
        </w:rPr>
      </w:pPr>
      <w:r w:rsidRPr="00B974E4">
        <w:rPr>
          <w:rFonts w:ascii="仿宋" w:eastAsia="仿宋" w:hAnsi="仿宋" w:hint="eastAsia"/>
          <w:color w:val="000000"/>
          <w:sz w:val="28"/>
        </w:rPr>
        <w:t xml:space="preserve">    （2）投标方可对本招标文件“招标设备”所列的所有设备</w:t>
      </w:r>
      <w:r w:rsidRPr="00B974E4">
        <w:rPr>
          <w:rFonts w:ascii="仿宋" w:eastAsia="仿宋" w:hAnsi="仿宋" w:hint="eastAsia"/>
          <w:color w:val="000000"/>
          <w:sz w:val="28"/>
          <w:szCs w:val="28"/>
        </w:rPr>
        <w:t>或服务项目</w:t>
      </w:r>
      <w:r w:rsidRPr="00B974E4">
        <w:rPr>
          <w:rFonts w:ascii="仿宋" w:eastAsia="仿宋" w:hAnsi="仿宋" w:hint="eastAsia"/>
          <w:color w:val="000000"/>
          <w:sz w:val="28"/>
        </w:rPr>
        <w:t>进行投标</w:t>
      </w:r>
      <w:r w:rsidRPr="00B974E4">
        <w:rPr>
          <w:rFonts w:ascii="仿宋" w:eastAsia="仿宋" w:hAnsi="仿宋" w:hint="eastAsia"/>
          <w:sz w:val="28"/>
        </w:rPr>
        <w:t>。</w:t>
      </w:r>
    </w:p>
    <w:p w:rsidR="00743C7F" w:rsidRPr="00B974E4" w:rsidRDefault="00F105BA">
      <w:pPr>
        <w:spacing w:line="420" w:lineRule="exact"/>
        <w:ind w:firstLine="560"/>
        <w:rPr>
          <w:rFonts w:ascii="仿宋" w:eastAsia="仿宋" w:hAnsi="仿宋"/>
          <w:sz w:val="28"/>
        </w:rPr>
      </w:pPr>
      <w:r w:rsidRPr="00B974E4">
        <w:rPr>
          <w:rFonts w:ascii="仿宋" w:eastAsia="仿宋" w:hAnsi="仿宋" w:hint="eastAsia"/>
          <w:sz w:val="28"/>
        </w:rPr>
        <w:t>4．投标报价：投标方应在招标文件所附的开标一览表上写明投标设备</w:t>
      </w:r>
      <w:r w:rsidRPr="00B974E4">
        <w:rPr>
          <w:rFonts w:ascii="仿宋" w:eastAsia="仿宋" w:hAnsi="仿宋" w:hint="eastAsia"/>
          <w:color w:val="000000"/>
          <w:sz w:val="28"/>
        </w:rPr>
        <w:t>的单价</w:t>
      </w:r>
      <w:r w:rsidRPr="00B974E4">
        <w:rPr>
          <w:rFonts w:ascii="仿宋" w:eastAsia="仿宋" w:hAnsi="仿宋" w:hint="eastAsia"/>
          <w:sz w:val="28"/>
        </w:rPr>
        <w:t>和投标总价。如果单价与总价有出入，以单价为准。</w:t>
      </w:r>
    </w:p>
    <w:p w:rsidR="00743C7F" w:rsidRPr="00B974E4" w:rsidRDefault="00F105BA">
      <w:pPr>
        <w:spacing w:line="420" w:lineRule="exact"/>
        <w:ind w:firstLine="560"/>
        <w:rPr>
          <w:rFonts w:ascii="仿宋" w:eastAsia="仿宋" w:hAnsi="仿宋"/>
          <w:sz w:val="28"/>
        </w:rPr>
      </w:pPr>
      <w:r w:rsidRPr="00B974E4">
        <w:rPr>
          <w:rFonts w:ascii="仿宋" w:eastAsia="仿宋" w:hAnsi="仿宋" w:hint="eastAsia"/>
          <w:sz w:val="28"/>
        </w:rPr>
        <w:t>5．投标</w:t>
      </w:r>
      <w:proofErr w:type="gramStart"/>
      <w:r w:rsidRPr="00B974E4">
        <w:rPr>
          <w:rFonts w:ascii="仿宋" w:eastAsia="仿宋" w:hAnsi="仿宋" w:hint="eastAsia"/>
          <w:sz w:val="28"/>
        </w:rPr>
        <w:t>方资格</w:t>
      </w:r>
      <w:proofErr w:type="gramEnd"/>
      <w:r w:rsidRPr="00B974E4">
        <w:rPr>
          <w:rFonts w:ascii="仿宋" w:eastAsia="仿宋" w:hAnsi="仿宋" w:hint="eastAsia"/>
          <w:sz w:val="28"/>
        </w:rPr>
        <w:t>的证明文件：投标方必须提交证明其有资格进行投标和有能力履行合同的文件，作为投标</w:t>
      </w:r>
      <w:proofErr w:type="gramStart"/>
      <w:r w:rsidRPr="00B974E4">
        <w:rPr>
          <w:rFonts w:ascii="仿宋" w:eastAsia="仿宋" w:hAnsi="仿宋" w:hint="eastAsia"/>
          <w:sz w:val="28"/>
        </w:rPr>
        <w:t>方文件</w:t>
      </w:r>
      <w:proofErr w:type="gramEnd"/>
      <w:r w:rsidRPr="00B974E4">
        <w:rPr>
          <w:rFonts w:ascii="仿宋" w:eastAsia="仿宋" w:hAnsi="仿宋" w:hint="eastAsia"/>
          <w:sz w:val="28"/>
        </w:rPr>
        <w:t>的一部分。</w:t>
      </w:r>
    </w:p>
    <w:p w:rsidR="00743C7F" w:rsidRPr="00B974E4" w:rsidRDefault="00F105BA">
      <w:pPr>
        <w:spacing w:line="420" w:lineRule="exact"/>
        <w:ind w:firstLine="560"/>
        <w:rPr>
          <w:rFonts w:ascii="仿宋" w:eastAsia="仿宋" w:hAnsi="仿宋"/>
          <w:sz w:val="28"/>
        </w:rPr>
      </w:pPr>
      <w:r w:rsidRPr="00B974E4">
        <w:rPr>
          <w:rFonts w:ascii="仿宋" w:eastAsia="仿宋" w:hAnsi="仿宋" w:hint="eastAsia"/>
          <w:sz w:val="28"/>
        </w:rPr>
        <w:t>6．投标方保证金：</w:t>
      </w:r>
    </w:p>
    <w:p w:rsidR="00743C7F" w:rsidRPr="00B974E4" w:rsidRDefault="00F105BA">
      <w:pPr>
        <w:spacing w:line="420" w:lineRule="exact"/>
        <w:ind w:firstLine="420"/>
        <w:rPr>
          <w:rFonts w:ascii="仿宋" w:eastAsia="仿宋" w:hAnsi="仿宋"/>
          <w:sz w:val="28"/>
        </w:rPr>
      </w:pPr>
      <w:r w:rsidRPr="00B974E4">
        <w:rPr>
          <w:rFonts w:ascii="仿宋" w:eastAsia="仿宋" w:hAnsi="仿宋" w:hint="eastAsia"/>
          <w:sz w:val="28"/>
        </w:rPr>
        <w:t>（1）投标方应向招标方提供投标保证金，金额为总投标价的2%人民币</w:t>
      </w:r>
      <w:r w:rsidR="00B974E4" w:rsidRPr="00B974E4">
        <w:rPr>
          <w:rFonts w:ascii="仿宋" w:eastAsia="仿宋" w:hAnsi="仿宋" w:hint="eastAsia"/>
          <w:sz w:val="28"/>
          <w:u w:val="single"/>
        </w:rPr>
        <w:t>6000</w:t>
      </w:r>
      <w:r w:rsidR="00A27C79" w:rsidRPr="00B974E4">
        <w:rPr>
          <w:rFonts w:ascii="仿宋" w:eastAsia="仿宋" w:hAnsi="仿宋" w:hint="eastAsia"/>
          <w:sz w:val="28"/>
          <w:u w:val="single"/>
        </w:rPr>
        <w:t xml:space="preserve"> </w:t>
      </w:r>
      <w:r w:rsidRPr="00B974E4">
        <w:rPr>
          <w:rFonts w:ascii="仿宋" w:eastAsia="仿宋" w:hAnsi="仿宋" w:hint="eastAsia"/>
          <w:sz w:val="28"/>
        </w:rPr>
        <w:t>元，装在标有公司名称的信封中密封。</w:t>
      </w:r>
    </w:p>
    <w:p w:rsidR="00743C7F" w:rsidRPr="00B974E4" w:rsidRDefault="00F105BA">
      <w:pPr>
        <w:spacing w:line="420" w:lineRule="exact"/>
        <w:ind w:firstLine="420"/>
        <w:rPr>
          <w:rFonts w:ascii="仿宋" w:eastAsia="仿宋" w:hAnsi="仿宋"/>
          <w:sz w:val="28"/>
        </w:rPr>
      </w:pPr>
      <w:r w:rsidRPr="00B974E4">
        <w:rPr>
          <w:rFonts w:ascii="仿宋" w:eastAsia="仿宋" w:hAnsi="仿宋" w:hint="eastAsia"/>
          <w:sz w:val="28"/>
        </w:rPr>
        <w:t>（2）投标保证金以现金形式提交。</w:t>
      </w:r>
    </w:p>
    <w:p w:rsidR="00743C7F" w:rsidRPr="00B974E4" w:rsidRDefault="00F105BA">
      <w:pPr>
        <w:spacing w:line="420" w:lineRule="exact"/>
        <w:ind w:firstLine="420"/>
        <w:rPr>
          <w:rFonts w:ascii="仿宋" w:eastAsia="仿宋" w:hAnsi="仿宋"/>
          <w:sz w:val="28"/>
        </w:rPr>
      </w:pPr>
      <w:r w:rsidRPr="00B974E4">
        <w:rPr>
          <w:rFonts w:ascii="仿宋" w:eastAsia="仿宋" w:hAnsi="仿宋" w:hint="eastAsia"/>
          <w:sz w:val="28"/>
        </w:rPr>
        <w:t>（3）未按规定提交投标保证金的投标，将被视为无效投标。</w:t>
      </w:r>
    </w:p>
    <w:p w:rsidR="00743C7F" w:rsidRPr="00B974E4" w:rsidRDefault="00F105BA">
      <w:pPr>
        <w:spacing w:line="420" w:lineRule="exact"/>
        <w:ind w:firstLine="420"/>
        <w:rPr>
          <w:rFonts w:ascii="仿宋" w:eastAsia="仿宋" w:hAnsi="仿宋"/>
          <w:sz w:val="28"/>
        </w:rPr>
      </w:pPr>
      <w:r w:rsidRPr="00B974E4">
        <w:rPr>
          <w:rFonts w:ascii="仿宋" w:eastAsia="仿宋" w:hAnsi="仿宋" w:hint="eastAsia"/>
          <w:sz w:val="28"/>
        </w:rPr>
        <w:t>（4）未中标的投标方的保证金，在定标后2日内予以退还（无息）。</w:t>
      </w:r>
    </w:p>
    <w:p w:rsidR="00743C7F" w:rsidRPr="00B974E4" w:rsidRDefault="00F105BA">
      <w:pPr>
        <w:spacing w:line="420" w:lineRule="exact"/>
        <w:ind w:firstLine="420"/>
        <w:rPr>
          <w:rFonts w:ascii="仿宋" w:eastAsia="仿宋" w:hAnsi="仿宋"/>
          <w:sz w:val="28"/>
        </w:rPr>
      </w:pPr>
      <w:r w:rsidRPr="00B974E4">
        <w:rPr>
          <w:rFonts w:ascii="仿宋" w:eastAsia="仿宋" w:hAnsi="仿宋" w:hint="eastAsia"/>
          <w:sz w:val="28"/>
        </w:rPr>
        <w:t>（5）中标方的投标保证金，在签订合同后转为履约保证金，设备</w:t>
      </w:r>
      <w:r w:rsidRPr="00B974E4">
        <w:rPr>
          <w:rFonts w:ascii="仿宋" w:eastAsia="仿宋" w:hAnsi="仿宋" w:hint="eastAsia"/>
          <w:color w:val="000000"/>
          <w:sz w:val="28"/>
          <w:szCs w:val="28"/>
        </w:rPr>
        <w:t>或服务项目</w:t>
      </w:r>
      <w:r w:rsidRPr="00B974E4">
        <w:rPr>
          <w:rFonts w:ascii="仿宋" w:eastAsia="仿宋" w:hAnsi="仿宋" w:hint="eastAsia"/>
          <w:color w:val="000000"/>
          <w:sz w:val="28"/>
        </w:rPr>
        <w:t>验收合</w:t>
      </w:r>
      <w:r w:rsidRPr="00B974E4">
        <w:rPr>
          <w:rFonts w:ascii="仿宋" w:eastAsia="仿宋" w:hAnsi="仿宋" w:hint="eastAsia"/>
          <w:sz w:val="28"/>
        </w:rPr>
        <w:t>格后即退回中标方。</w:t>
      </w:r>
    </w:p>
    <w:p w:rsidR="00743C7F" w:rsidRPr="00B974E4" w:rsidRDefault="00F105BA">
      <w:pPr>
        <w:spacing w:line="420" w:lineRule="exact"/>
        <w:ind w:firstLine="560"/>
        <w:rPr>
          <w:rFonts w:ascii="仿宋" w:eastAsia="仿宋" w:hAnsi="仿宋"/>
          <w:sz w:val="28"/>
        </w:rPr>
      </w:pPr>
      <w:r w:rsidRPr="00B974E4">
        <w:rPr>
          <w:rFonts w:ascii="仿宋" w:eastAsia="仿宋" w:hAnsi="仿宋" w:hint="eastAsia"/>
          <w:sz w:val="28"/>
        </w:rPr>
        <w:lastRenderedPageBreak/>
        <w:t>7．投标文件的签署及规定：</w:t>
      </w:r>
    </w:p>
    <w:p w:rsidR="00743C7F" w:rsidRPr="00B974E4" w:rsidRDefault="00F105BA">
      <w:pPr>
        <w:spacing w:line="420" w:lineRule="exact"/>
        <w:ind w:firstLine="420"/>
        <w:rPr>
          <w:rFonts w:ascii="仿宋" w:eastAsia="仿宋" w:hAnsi="仿宋"/>
          <w:sz w:val="28"/>
        </w:rPr>
      </w:pPr>
      <w:r w:rsidRPr="00B974E4">
        <w:rPr>
          <w:rFonts w:ascii="仿宋" w:eastAsia="仿宋" w:hAnsi="仿宋" w:hint="eastAsia"/>
          <w:sz w:val="28"/>
        </w:rPr>
        <w:t>（1）投标文件正本和副本须打印并由投标方法人代表签字。</w:t>
      </w:r>
    </w:p>
    <w:p w:rsidR="00743C7F" w:rsidRPr="00B974E4" w:rsidRDefault="00F105BA">
      <w:pPr>
        <w:spacing w:line="420" w:lineRule="exact"/>
        <w:ind w:firstLine="420"/>
        <w:rPr>
          <w:rFonts w:ascii="仿宋" w:eastAsia="仿宋" w:hAnsi="仿宋"/>
          <w:sz w:val="28"/>
        </w:rPr>
      </w:pPr>
      <w:r w:rsidRPr="00B974E4">
        <w:rPr>
          <w:rFonts w:ascii="仿宋" w:eastAsia="仿宋" w:hAnsi="仿宋" w:hint="eastAsia"/>
          <w:sz w:val="28"/>
        </w:rPr>
        <w:t>（2）投标文件中不许有加行、涂抹或改写。</w:t>
      </w:r>
    </w:p>
    <w:p w:rsidR="00743C7F" w:rsidRPr="00B974E4" w:rsidRDefault="00F105BA">
      <w:pPr>
        <w:spacing w:line="420" w:lineRule="exact"/>
        <w:ind w:firstLine="420"/>
        <w:rPr>
          <w:rFonts w:ascii="仿宋" w:eastAsia="仿宋" w:hAnsi="仿宋"/>
          <w:sz w:val="28"/>
        </w:rPr>
      </w:pPr>
      <w:r w:rsidRPr="00B974E4">
        <w:rPr>
          <w:rFonts w:ascii="仿宋" w:eastAsia="仿宋" w:hAnsi="仿宋" w:hint="eastAsia"/>
          <w:sz w:val="28"/>
        </w:rPr>
        <w:t>（3）电报、电话、传真形式的投标概不接受。</w:t>
      </w:r>
    </w:p>
    <w:p w:rsidR="00743C7F" w:rsidRPr="00B974E4" w:rsidRDefault="00F105BA">
      <w:pPr>
        <w:spacing w:line="420" w:lineRule="exact"/>
        <w:rPr>
          <w:rFonts w:ascii="仿宋" w:eastAsia="仿宋" w:hAnsi="仿宋"/>
          <w:sz w:val="28"/>
        </w:rPr>
      </w:pPr>
      <w:r w:rsidRPr="00B974E4">
        <w:rPr>
          <w:rFonts w:ascii="仿宋" w:eastAsia="仿宋" w:hAnsi="仿宋" w:hint="eastAsia"/>
          <w:sz w:val="28"/>
        </w:rPr>
        <w:t>三、</w:t>
      </w:r>
      <w:r w:rsidRPr="00B974E4">
        <w:rPr>
          <w:rFonts w:ascii="仿宋" w:eastAsia="仿宋" w:hAnsi="仿宋" w:hint="eastAsia"/>
          <w:b/>
          <w:sz w:val="28"/>
        </w:rPr>
        <w:t>投标文件的递交</w:t>
      </w:r>
    </w:p>
    <w:p w:rsidR="00743C7F" w:rsidRPr="00B974E4" w:rsidRDefault="00F105BA">
      <w:pPr>
        <w:spacing w:line="420" w:lineRule="exact"/>
        <w:ind w:firstLine="560"/>
        <w:rPr>
          <w:rFonts w:ascii="仿宋" w:eastAsia="仿宋" w:hAnsi="仿宋"/>
          <w:sz w:val="28"/>
        </w:rPr>
      </w:pPr>
      <w:r w:rsidRPr="00B974E4">
        <w:rPr>
          <w:rFonts w:ascii="仿宋" w:eastAsia="仿宋" w:hAnsi="仿宋" w:hint="eastAsia"/>
          <w:sz w:val="28"/>
        </w:rPr>
        <w:t>1．投标文件的密封和标记：</w:t>
      </w:r>
    </w:p>
    <w:p w:rsidR="00743C7F" w:rsidRPr="00B974E4" w:rsidRDefault="00F105BA">
      <w:pPr>
        <w:spacing w:line="420" w:lineRule="exact"/>
        <w:ind w:firstLine="560"/>
        <w:rPr>
          <w:rFonts w:ascii="仿宋" w:eastAsia="仿宋" w:hAnsi="仿宋"/>
          <w:sz w:val="28"/>
        </w:rPr>
      </w:pPr>
      <w:r w:rsidRPr="00B974E4">
        <w:rPr>
          <w:rFonts w:ascii="仿宋" w:eastAsia="仿宋" w:hAnsi="仿宋" w:hint="eastAsia"/>
          <w:sz w:val="28"/>
        </w:rPr>
        <w:t>投标方应准备投标文件正本一份、副本六份，装在同一密封袋密封，并在每一份投标文件上要注明“正本”</w:t>
      </w:r>
      <w:r w:rsidRPr="00B974E4">
        <w:rPr>
          <w:rFonts w:ascii="仿宋" w:eastAsia="仿宋" w:hAnsi="仿宋" w:hint="eastAsia"/>
          <w:color w:val="000000"/>
          <w:sz w:val="28"/>
        </w:rPr>
        <w:t>或</w:t>
      </w:r>
      <w:r w:rsidRPr="00B974E4">
        <w:rPr>
          <w:rFonts w:ascii="仿宋" w:eastAsia="仿宋" w:hAnsi="仿宋" w:hint="eastAsia"/>
          <w:sz w:val="28"/>
        </w:rPr>
        <w:t>“副本”字样，标明招标编号、投标设备名称，一旦正本和副本有差异，以正本为准，密封袋上注明“于</w:t>
      </w:r>
      <w:r w:rsidRPr="00B974E4">
        <w:rPr>
          <w:rFonts w:ascii="仿宋" w:eastAsia="仿宋" w:hAnsi="仿宋"/>
          <w:sz w:val="28"/>
        </w:rPr>
        <w:t>20</w:t>
      </w:r>
      <w:r w:rsidRPr="00B974E4">
        <w:rPr>
          <w:rFonts w:ascii="仿宋" w:eastAsia="仿宋" w:hAnsi="仿宋" w:hint="eastAsia"/>
          <w:sz w:val="28"/>
        </w:rPr>
        <w:t>18年</w:t>
      </w:r>
      <w:r w:rsidR="00B974E4" w:rsidRPr="00B974E4">
        <w:rPr>
          <w:rFonts w:ascii="仿宋" w:eastAsia="仿宋" w:hAnsi="仿宋" w:hint="eastAsia"/>
          <w:sz w:val="28"/>
        </w:rPr>
        <w:t>12</w:t>
      </w:r>
      <w:r w:rsidRPr="00B974E4">
        <w:rPr>
          <w:rFonts w:ascii="仿宋" w:eastAsia="仿宋" w:hAnsi="仿宋" w:hint="eastAsia"/>
          <w:sz w:val="28"/>
        </w:rPr>
        <w:t>月</w:t>
      </w:r>
      <w:r w:rsidR="00B974E4" w:rsidRPr="00B974E4">
        <w:rPr>
          <w:rFonts w:ascii="仿宋" w:eastAsia="仿宋" w:hAnsi="仿宋" w:hint="eastAsia"/>
          <w:sz w:val="28"/>
        </w:rPr>
        <w:t>24</w:t>
      </w:r>
      <w:r w:rsidRPr="00B974E4">
        <w:rPr>
          <w:rFonts w:ascii="仿宋" w:eastAsia="仿宋" w:hAnsi="仿宋" w:hint="eastAsia"/>
          <w:sz w:val="28"/>
        </w:rPr>
        <w:t>日</w:t>
      </w:r>
      <w:r w:rsidR="00B974E4" w:rsidRPr="00B974E4">
        <w:rPr>
          <w:rFonts w:ascii="仿宋" w:eastAsia="仿宋" w:hAnsi="仿宋" w:hint="eastAsia"/>
          <w:sz w:val="28"/>
        </w:rPr>
        <w:t>14</w:t>
      </w:r>
      <w:r w:rsidRPr="00B974E4">
        <w:rPr>
          <w:rFonts w:ascii="仿宋" w:eastAsia="仿宋" w:hAnsi="仿宋"/>
          <w:sz w:val="28"/>
        </w:rPr>
        <w:t>:</w:t>
      </w:r>
      <w:r w:rsidRPr="00B974E4">
        <w:rPr>
          <w:rFonts w:ascii="仿宋" w:eastAsia="仿宋" w:hAnsi="仿宋" w:hint="eastAsia"/>
          <w:sz w:val="28"/>
        </w:rPr>
        <w:t>00之前不准启封”的字样。</w:t>
      </w:r>
    </w:p>
    <w:p w:rsidR="00743C7F" w:rsidRPr="00B974E4" w:rsidRDefault="00F105BA">
      <w:pPr>
        <w:pStyle w:val="a7"/>
        <w:spacing w:line="420" w:lineRule="exact"/>
        <w:ind w:firstLineChars="0" w:firstLine="0"/>
        <w:rPr>
          <w:rFonts w:ascii="仿宋" w:eastAsia="仿宋" w:hAnsi="仿宋"/>
          <w:sz w:val="28"/>
          <w:szCs w:val="24"/>
        </w:rPr>
      </w:pPr>
      <w:r w:rsidRPr="00B974E4">
        <w:rPr>
          <w:rFonts w:ascii="仿宋" w:eastAsia="仿宋" w:hAnsi="仿宋" w:hint="eastAsia"/>
          <w:sz w:val="28"/>
          <w:szCs w:val="24"/>
        </w:rPr>
        <w:t xml:space="preserve">    2．投标文件时间截止提示：</w:t>
      </w:r>
    </w:p>
    <w:p w:rsidR="00743C7F" w:rsidRPr="00B974E4" w:rsidRDefault="00F105BA">
      <w:pPr>
        <w:pStyle w:val="a7"/>
        <w:spacing w:line="420" w:lineRule="exact"/>
        <w:ind w:firstLineChars="0" w:firstLine="0"/>
        <w:rPr>
          <w:rFonts w:ascii="仿宋" w:eastAsia="仿宋" w:hAnsi="仿宋"/>
          <w:sz w:val="28"/>
          <w:szCs w:val="24"/>
        </w:rPr>
      </w:pPr>
      <w:r w:rsidRPr="00B974E4">
        <w:rPr>
          <w:rFonts w:ascii="仿宋" w:eastAsia="仿宋" w:hAnsi="仿宋" w:hint="eastAsia"/>
          <w:sz w:val="28"/>
          <w:szCs w:val="24"/>
        </w:rPr>
        <w:t xml:space="preserve">    递交投标文件截止时间：</w:t>
      </w:r>
      <w:r w:rsidRPr="00B974E4">
        <w:rPr>
          <w:rFonts w:ascii="仿宋" w:eastAsia="仿宋" w:hAnsi="仿宋"/>
          <w:sz w:val="28"/>
          <w:szCs w:val="24"/>
        </w:rPr>
        <w:t>2018</w:t>
      </w:r>
      <w:r w:rsidRPr="00B974E4">
        <w:rPr>
          <w:rFonts w:ascii="仿宋" w:eastAsia="仿宋" w:hAnsi="仿宋" w:hint="eastAsia"/>
          <w:sz w:val="28"/>
          <w:szCs w:val="24"/>
        </w:rPr>
        <w:t>年</w:t>
      </w:r>
      <w:r w:rsidR="00B974E4" w:rsidRPr="00B974E4">
        <w:rPr>
          <w:rFonts w:ascii="仿宋" w:eastAsia="仿宋" w:hAnsi="仿宋" w:hint="eastAsia"/>
          <w:sz w:val="28"/>
          <w:szCs w:val="24"/>
        </w:rPr>
        <w:t>12</w:t>
      </w:r>
      <w:r w:rsidRPr="00B974E4">
        <w:rPr>
          <w:rFonts w:ascii="仿宋" w:eastAsia="仿宋" w:hAnsi="仿宋" w:hint="eastAsia"/>
          <w:sz w:val="28"/>
          <w:szCs w:val="24"/>
        </w:rPr>
        <w:t>月</w:t>
      </w:r>
      <w:r w:rsidR="00B974E4" w:rsidRPr="00B974E4">
        <w:rPr>
          <w:rFonts w:ascii="仿宋" w:eastAsia="仿宋" w:hAnsi="仿宋" w:hint="eastAsia"/>
          <w:sz w:val="28"/>
          <w:szCs w:val="24"/>
        </w:rPr>
        <w:t>24</w:t>
      </w:r>
      <w:r w:rsidRPr="00B974E4">
        <w:rPr>
          <w:rFonts w:ascii="仿宋" w:eastAsia="仿宋" w:hAnsi="仿宋" w:hint="eastAsia"/>
          <w:sz w:val="28"/>
          <w:szCs w:val="24"/>
        </w:rPr>
        <w:t>日</w:t>
      </w:r>
      <w:r w:rsidR="00B974E4" w:rsidRPr="00B974E4">
        <w:rPr>
          <w:rFonts w:ascii="仿宋" w:eastAsia="仿宋" w:hAnsi="仿宋" w:hint="eastAsia"/>
          <w:sz w:val="28"/>
          <w:szCs w:val="24"/>
        </w:rPr>
        <w:t>13</w:t>
      </w:r>
      <w:r w:rsidRPr="00B974E4">
        <w:rPr>
          <w:rFonts w:ascii="仿宋" w:eastAsia="仿宋" w:hAnsi="仿宋" w:hint="eastAsia"/>
          <w:sz w:val="28"/>
          <w:szCs w:val="24"/>
        </w:rPr>
        <w:t>:</w:t>
      </w:r>
      <w:r w:rsidR="00B974E4" w:rsidRPr="00B974E4">
        <w:rPr>
          <w:rFonts w:ascii="仿宋" w:eastAsia="仿宋" w:hAnsi="仿宋" w:hint="eastAsia"/>
          <w:sz w:val="28"/>
          <w:szCs w:val="24"/>
        </w:rPr>
        <w:t>5</w:t>
      </w:r>
      <w:r w:rsidR="00E66096" w:rsidRPr="00B974E4">
        <w:rPr>
          <w:rFonts w:ascii="仿宋" w:eastAsia="仿宋" w:hAnsi="仿宋" w:hint="eastAsia"/>
          <w:sz w:val="28"/>
          <w:szCs w:val="24"/>
        </w:rPr>
        <w:t xml:space="preserve">0 </w:t>
      </w:r>
      <w:r w:rsidRPr="00B974E4">
        <w:rPr>
          <w:rFonts w:ascii="仿宋" w:eastAsia="仿宋" w:hAnsi="仿宋" w:hint="eastAsia"/>
          <w:sz w:val="28"/>
          <w:szCs w:val="24"/>
        </w:rPr>
        <w:t>（北京时间），招标方拒绝在递交投标文件截止后受理投标文件。</w:t>
      </w:r>
    </w:p>
    <w:p w:rsidR="00743C7F" w:rsidRPr="00B974E4" w:rsidRDefault="00F105BA">
      <w:pPr>
        <w:spacing w:line="420" w:lineRule="exact"/>
        <w:rPr>
          <w:rFonts w:ascii="仿宋" w:eastAsia="仿宋" w:hAnsi="仿宋"/>
          <w:sz w:val="28"/>
        </w:rPr>
      </w:pPr>
      <w:r w:rsidRPr="00B974E4">
        <w:rPr>
          <w:rFonts w:ascii="仿宋" w:eastAsia="仿宋" w:hAnsi="仿宋" w:hint="eastAsia"/>
          <w:sz w:val="28"/>
        </w:rPr>
        <w:t>四、</w:t>
      </w:r>
      <w:r w:rsidRPr="00B974E4">
        <w:rPr>
          <w:rFonts w:ascii="仿宋" w:eastAsia="仿宋" w:hAnsi="仿宋" w:hint="eastAsia"/>
          <w:b/>
          <w:sz w:val="28"/>
        </w:rPr>
        <w:t>开标和评标</w:t>
      </w:r>
    </w:p>
    <w:p w:rsidR="00743C7F" w:rsidRPr="00B974E4" w:rsidRDefault="00F105BA">
      <w:pPr>
        <w:spacing w:line="420" w:lineRule="exact"/>
        <w:ind w:firstLine="560"/>
        <w:rPr>
          <w:rFonts w:ascii="仿宋" w:eastAsia="仿宋" w:hAnsi="仿宋"/>
          <w:sz w:val="28"/>
        </w:rPr>
      </w:pPr>
      <w:r w:rsidRPr="00B974E4">
        <w:rPr>
          <w:rFonts w:ascii="仿宋" w:eastAsia="仿宋" w:hAnsi="仿宋" w:hint="eastAsia"/>
          <w:sz w:val="28"/>
        </w:rPr>
        <w:t>1．开标：</w:t>
      </w:r>
    </w:p>
    <w:p w:rsidR="00743C7F" w:rsidRPr="00B974E4" w:rsidRDefault="00F105BA">
      <w:pPr>
        <w:spacing w:line="420" w:lineRule="exact"/>
        <w:ind w:firstLine="420"/>
        <w:rPr>
          <w:rFonts w:ascii="仿宋" w:eastAsia="仿宋" w:hAnsi="仿宋"/>
          <w:sz w:val="28"/>
        </w:rPr>
      </w:pPr>
      <w:r w:rsidRPr="00B974E4">
        <w:rPr>
          <w:rFonts w:ascii="仿宋" w:eastAsia="仿宋" w:hAnsi="仿宋" w:hint="eastAsia"/>
          <w:sz w:val="28"/>
        </w:rPr>
        <w:t>（1）招标方按招标通告中规定的时间和地点组织开标。</w:t>
      </w:r>
    </w:p>
    <w:p w:rsidR="00743C7F" w:rsidRPr="00B974E4" w:rsidRDefault="00F105BA">
      <w:pPr>
        <w:spacing w:line="420" w:lineRule="exact"/>
        <w:ind w:firstLine="420"/>
        <w:rPr>
          <w:rFonts w:ascii="仿宋" w:eastAsia="仿宋" w:hAnsi="仿宋"/>
          <w:sz w:val="28"/>
        </w:rPr>
      </w:pPr>
      <w:r w:rsidRPr="00B974E4">
        <w:rPr>
          <w:rFonts w:ascii="仿宋" w:eastAsia="仿宋" w:hAnsi="仿宋" w:hint="eastAsia"/>
          <w:sz w:val="28"/>
        </w:rPr>
        <w:t>（2）开标时，投标方须由法人代表或委托代理人（具有授权书）参加，签名报到同时交纳投标保证金，否则，视为自动弃权。</w:t>
      </w:r>
    </w:p>
    <w:p w:rsidR="00743C7F" w:rsidRPr="00B974E4" w:rsidRDefault="00F105BA">
      <w:pPr>
        <w:spacing w:line="420" w:lineRule="exact"/>
        <w:ind w:firstLine="420"/>
        <w:rPr>
          <w:rFonts w:ascii="仿宋" w:eastAsia="仿宋" w:hAnsi="仿宋"/>
          <w:sz w:val="28"/>
        </w:rPr>
      </w:pPr>
      <w:r w:rsidRPr="00B974E4">
        <w:rPr>
          <w:rFonts w:ascii="仿宋" w:eastAsia="仿宋" w:hAnsi="仿宋" w:hint="eastAsia"/>
          <w:sz w:val="28"/>
        </w:rPr>
        <w:t>（3）开标时，检查投标文件密封情况，确认无误后拆封唱标，唱正本“开标一览表”内容，以及招标方认为合适的其他内容并记录。</w:t>
      </w:r>
    </w:p>
    <w:p w:rsidR="00743C7F" w:rsidRPr="00B974E4" w:rsidRDefault="00F105BA">
      <w:pPr>
        <w:spacing w:line="420" w:lineRule="exact"/>
        <w:ind w:firstLine="560"/>
        <w:rPr>
          <w:rFonts w:ascii="仿宋" w:eastAsia="仿宋" w:hAnsi="仿宋"/>
          <w:sz w:val="28"/>
        </w:rPr>
      </w:pPr>
      <w:r w:rsidRPr="00B974E4">
        <w:rPr>
          <w:rFonts w:ascii="仿宋" w:eastAsia="仿宋" w:hAnsi="仿宋" w:hint="eastAsia"/>
          <w:sz w:val="28"/>
        </w:rPr>
        <w:t>2．评标委员会：</w:t>
      </w:r>
    </w:p>
    <w:p w:rsidR="00743C7F" w:rsidRPr="00B974E4" w:rsidRDefault="00F105BA">
      <w:pPr>
        <w:spacing w:line="420" w:lineRule="exact"/>
        <w:ind w:firstLine="560"/>
        <w:rPr>
          <w:rFonts w:ascii="仿宋" w:eastAsia="仿宋" w:hAnsi="仿宋"/>
          <w:sz w:val="28"/>
        </w:rPr>
      </w:pPr>
      <w:r w:rsidRPr="00B974E4">
        <w:rPr>
          <w:rFonts w:ascii="仿宋" w:eastAsia="仿宋" w:hAnsi="仿宋" w:hint="eastAsia"/>
          <w:sz w:val="28"/>
        </w:rPr>
        <w:t>招标方将根据招标采购设备</w:t>
      </w:r>
      <w:r w:rsidRPr="00B974E4">
        <w:rPr>
          <w:rFonts w:ascii="仿宋" w:eastAsia="仿宋" w:hAnsi="仿宋" w:hint="eastAsia"/>
          <w:color w:val="000000"/>
          <w:sz w:val="28"/>
        </w:rPr>
        <w:t>的</w:t>
      </w:r>
      <w:r w:rsidRPr="00B974E4">
        <w:rPr>
          <w:rFonts w:ascii="仿宋" w:eastAsia="仿宋" w:hAnsi="仿宋" w:hint="eastAsia"/>
          <w:sz w:val="28"/>
        </w:rPr>
        <w:t>特点组建评标委员会，评标委员会对投标文件进行开标审查、质疑期间，投标方法人代表或委托代理人必须在场。</w:t>
      </w:r>
    </w:p>
    <w:p w:rsidR="00743C7F" w:rsidRPr="00B974E4" w:rsidRDefault="00F105BA">
      <w:pPr>
        <w:spacing w:line="420" w:lineRule="exact"/>
        <w:ind w:firstLine="560"/>
        <w:rPr>
          <w:rFonts w:ascii="仿宋" w:eastAsia="仿宋" w:hAnsi="仿宋"/>
          <w:sz w:val="28"/>
        </w:rPr>
      </w:pPr>
      <w:r w:rsidRPr="00B974E4">
        <w:rPr>
          <w:rFonts w:ascii="仿宋" w:eastAsia="仿宋" w:hAnsi="仿宋" w:hint="eastAsia"/>
          <w:sz w:val="28"/>
        </w:rPr>
        <w:t>3．对投标文件的审查和确定：</w:t>
      </w:r>
    </w:p>
    <w:p w:rsidR="00743C7F" w:rsidRPr="00B974E4" w:rsidRDefault="00F105BA">
      <w:pPr>
        <w:spacing w:line="420" w:lineRule="exact"/>
        <w:ind w:firstLine="420"/>
        <w:rPr>
          <w:rFonts w:ascii="仿宋" w:eastAsia="仿宋" w:hAnsi="仿宋"/>
          <w:sz w:val="28"/>
        </w:rPr>
      </w:pPr>
      <w:r w:rsidRPr="00B974E4">
        <w:rPr>
          <w:rFonts w:ascii="仿宋" w:eastAsia="仿宋" w:hAnsi="仿宋" w:hint="eastAsia"/>
          <w:sz w:val="28"/>
        </w:rPr>
        <w:t>（1）开标后，招标方将组织审查投标文件是否完整，是否有计算错误，要求的保证金是否已提供，文件是否恰当地签署（含法人代表签章和投标方公章）。如果单价与总价有出入，以单价为准。</w:t>
      </w:r>
    </w:p>
    <w:p w:rsidR="00743C7F" w:rsidRPr="00B974E4" w:rsidRDefault="00F105BA">
      <w:pPr>
        <w:spacing w:line="420" w:lineRule="exact"/>
        <w:ind w:firstLine="420"/>
        <w:rPr>
          <w:rFonts w:ascii="仿宋" w:eastAsia="仿宋" w:hAnsi="仿宋"/>
          <w:sz w:val="28"/>
        </w:rPr>
      </w:pPr>
      <w:r w:rsidRPr="00B974E4">
        <w:rPr>
          <w:rFonts w:ascii="仿宋" w:eastAsia="仿宋" w:hAnsi="仿宋" w:hint="eastAsia"/>
          <w:sz w:val="28"/>
        </w:rPr>
        <w:t>（2）在对投标文件进行详细评估之前，招标方将依据投标方提供的资格证明文件审查投标方的财务、技术和维修能力。</w:t>
      </w:r>
    </w:p>
    <w:p w:rsidR="00743C7F" w:rsidRPr="00B974E4" w:rsidRDefault="00F105BA">
      <w:pPr>
        <w:spacing w:line="420" w:lineRule="exact"/>
        <w:ind w:firstLine="420"/>
        <w:rPr>
          <w:rFonts w:ascii="仿宋" w:eastAsia="仿宋" w:hAnsi="仿宋"/>
          <w:sz w:val="28"/>
        </w:rPr>
      </w:pPr>
      <w:r w:rsidRPr="00B974E4">
        <w:rPr>
          <w:rFonts w:ascii="仿宋" w:eastAsia="仿宋" w:hAnsi="仿宋" w:hint="eastAsia"/>
          <w:sz w:val="28"/>
        </w:rPr>
        <w:t>（3）招标方允许修改投标中不构成重大偏离的微小的、非正规、不一致或不规则的地方。</w:t>
      </w:r>
    </w:p>
    <w:p w:rsidR="00743C7F" w:rsidRPr="00B974E4" w:rsidRDefault="00F105BA">
      <w:pPr>
        <w:spacing w:line="420" w:lineRule="exact"/>
        <w:ind w:firstLine="560"/>
        <w:rPr>
          <w:rFonts w:ascii="仿宋" w:eastAsia="仿宋" w:hAnsi="仿宋"/>
          <w:sz w:val="28"/>
        </w:rPr>
      </w:pPr>
      <w:r w:rsidRPr="00B974E4">
        <w:rPr>
          <w:rFonts w:ascii="仿宋" w:eastAsia="仿宋" w:hAnsi="仿宋" w:hint="eastAsia"/>
          <w:sz w:val="28"/>
        </w:rPr>
        <w:t>4．投标文件的澄清：为了有助于对投标文件进行审查、评估和</w:t>
      </w:r>
      <w:r w:rsidRPr="00B974E4">
        <w:rPr>
          <w:rFonts w:ascii="仿宋" w:eastAsia="仿宋" w:hAnsi="仿宋" w:hint="eastAsia"/>
          <w:sz w:val="28"/>
        </w:rPr>
        <w:lastRenderedPageBreak/>
        <w:t>比较，招标方有权向投标方质疑，请投标方澄清其投标内容。投标方有责任按照招标方要求进行答疑和澄清。</w:t>
      </w:r>
    </w:p>
    <w:p w:rsidR="00743C7F" w:rsidRPr="00B974E4" w:rsidRDefault="00F105BA">
      <w:pPr>
        <w:spacing w:line="420" w:lineRule="exact"/>
        <w:ind w:firstLine="560"/>
        <w:rPr>
          <w:rFonts w:ascii="仿宋" w:eastAsia="仿宋" w:hAnsi="仿宋"/>
          <w:sz w:val="28"/>
        </w:rPr>
      </w:pPr>
      <w:r w:rsidRPr="00B974E4">
        <w:rPr>
          <w:rFonts w:ascii="仿宋" w:eastAsia="仿宋" w:hAnsi="仿宋" w:hint="eastAsia"/>
          <w:sz w:val="28"/>
        </w:rPr>
        <w:t>5．其它注意事项：</w:t>
      </w:r>
    </w:p>
    <w:p w:rsidR="00743C7F" w:rsidRPr="00B974E4" w:rsidRDefault="00F105BA">
      <w:pPr>
        <w:spacing w:line="420" w:lineRule="exact"/>
        <w:ind w:firstLine="420"/>
        <w:rPr>
          <w:rFonts w:ascii="仿宋" w:eastAsia="仿宋" w:hAnsi="仿宋"/>
          <w:sz w:val="28"/>
        </w:rPr>
      </w:pPr>
      <w:r w:rsidRPr="00B974E4">
        <w:rPr>
          <w:rFonts w:ascii="仿宋" w:eastAsia="仿宋" w:hAnsi="仿宋" w:hint="eastAsia"/>
          <w:sz w:val="28"/>
        </w:rPr>
        <w:t>（1）评标是招标工作的重要环节，评标工作在评委会内独立进行。</w:t>
      </w:r>
    </w:p>
    <w:p w:rsidR="00743C7F" w:rsidRPr="00B974E4" w:rsidRDefault="00F105BA">
      <w:pPr>
        <w:spacing w:line="420" w:lineRule="exact"/>
        <w:ind w:firstLine="420"/>
        <w:rPr>
          <w:rFonts w:ascii="仿宋" w:eastAsia="仿宋" w:hAnsi="仿宋"/>
          <w:sz w:val="28"/>
        </w:rPr>
      </w:pPr>
      <w:r w:rsidRPr="00B974E4">
        <w:rPr>
          <w:rFonts w:ascii="仿宋" w:eastAsia="仿宋" w:hAnsi="仿宋" w:hint="eastAsia"/>
          <w:sz w:val="28"/>
        </w:rPr>
        <w:t>（2）在开标、投标期间，投标人不得向评委询问情况，不得进行旨在影响评标结果的活动。</w:t>
      </w:r>
    </w:p>
    <w:p w:rsidR="00743C7F" w:rsidRPr="00B974E4" w:rsidRDefault="00F105BA">
      <w:pPr>
        <w:spacing w:line="420" w:lineRule="exact"/>
        <w:ind w:firstLine="420"/>
        <w:rPr>
          <w:rFonts w:ascii="仿宋" w:eastAsia="仿宋" w:hAnsi="仿宋"/>
          <w:sz w:val="28"/>
        </w:rPr>
      </w:pPr>
      <w:r w:rsidRPr="00B974E4">
        <w:rPr>
          <w:rFonts w:ascii="仿宋" w:eastAsia="仿宋" w:hAnsi="仿宋" w:hint="eastAsia"/>
          <w:sz w:val="28"/>
        </w:rPr>
        <w:t>（3）评委会不向落标</w:t>
      </w:r>
      <w:proofErr w:type="gramStart"/>
      <w:r w:rsidRPr="00B974E4">
        <w:rPr>
          <w:rFonts w:ascii="仿宋" w:eastAsia="仿宋" w:hAnsi="仿宋" w:hint="eastAsia"/>
          <w:sz w:val="28"/>
        </w:rPr>
        <w:t>方解释</w:t>
      </w:r>
      <w:proofErr w:type="gramEnd"/>
      <w:r w:rsidRPr="00B974E4">
        <w:rPr>
          <w:rFonts w:ascii="仿宋" w:eastAsia="仿宋" w:hAnsi="仿宋" w:hint="eastAsia"/>
          <w:sz w:val="28"/>
        </w:rPr>
        <w:t>落标原因，不退还投标文件。</w:t>
      </w:r>
    </w:p>
    <w:p w:rsidR="00743C7F" w:rsidRPr="00B974E4" w:rsidRDefault="00F105BA">
      <w:pPr>
        <w:spacing w:line="420" w:lineRule="exact"/>
        <w:ind w:firstLine="420"/>
        <w:rPr>
          <w:rFonts w:ascii="仿宋" w:eastAsia="仿宋" w:hAnsi="仿宋"/>
          <w:sz w:val="28"/>
        </w:rPr>
      </w:pPr>
      <w:r w:rsidRPr="00B974E4">
        <w:rPr>
          <w:rFonts w:ascii="仿宋" w:eastAsia="仿宋" w:hAnsi="仿宋" w:hint="eastAsia"/>
          <w:sz w:val="28"/>
        </w:rPr>
        <w:t>（4）根据投标和评标情况，招标结果可能是一次定标，也不排除再次竞争的可能性。</w:t>
      </w:r>
    </w:p>
    <w:p w:rsidR="00743C7F" w:rsidRPr="00B974E4" w:rsidRDefault="00F105BA">
      <w:pPr>
        <w:spacing w:line="420" w:lineRule="exact"/>
        <w:rPr>
          <w:rFonts w:ascii="仿宋" w:eastAsia="仿宋" w:hAnsi="仿宋"/>
          <w:b/>
          <w:sz w:val="28"/>
        </w:rPr>
      </w:pPr>
      <w:r w:rsidRPr="00B974E4">
        <w:rPr>
          <w:rFonts w:ascii="仿宋" w:eastAsia="仿宋" w:hAnsi="仿宋" w:hint="eastAsia"/>
          <w:sz w:val="28"/>
        </w:rPr>
        <w:t>五、</w:t>
      </w:r>
      <w:proofErr w:type="gramStart"/>
      <w:r w:rsidRPr="00B974E4">
        <w:rPr>
          <w:rFonts w:ascii="仿宋" w:eastAsia="仿宋" w:hAnsi="仿宋" w:hint="eastAsia"/>
          <w:b/>
          <w:sz w:val="28"/>
        </w:rPr>
        <w:t>签定</w:t>
      </w:r>
      <w:proofErr w:type="gramEnd"/>
      <w:r w:rsidRPr="00B974E4">
        <w:rPr>
          <w:rFonts w:ascii="仿宋" w:eastAsia="仿宋" w:hAnsi="仿宋" w:hint="eastAsia"/>
          <w:b/>
          <w:sz w:val="28"/>
        </w:rPr>
        <w:t>合同</w:t>
      </w:r>
    </w:p>
    <w:p w:rsidR="00743C7F" w:rsidRPr="00B974E4" w:rsidRDefault="00F105BA">
      <w:pPr>
        <w:spacing w:line="420" w:lineRule="exact"/>
        <w:ind w:firstLine="420"/>
        <w:rPr>
          <w:rFonts w:ascii="仿宋" w:eastAsia="仿宋" w:hAnsi="仿宋"/>
          <w:sz w:val="28"/>
        </w:rPr>
      </w:pPr>
      <w:r w:rsidRPr="00B974E4">
        <w:rPr>
          <w:rFonts w:ascii="仿宋" w:eastAsia="仿宋" w:hAnsi="仿宋" w:hint="eastAsia"/>
          <w:sz w:val="28"/>
        </w:rPr>
        <w:t>评标结束后，由招标方签发《中标通知书》，同时</w:t>
      </w:r>
      <w:proofErr w:type="gramStart"/>
      <w:r w:rsidRPr="00B974E4">
        <w:rPr>
          <w:rFonts w:ascii="仿宋" w:eastAsia="仿宋" w:hAnsi="仿宋" w:hint="eastAsia"/>
          <w:sz w:val="28"/>
        </w:rPr>
        <w:t>签定</w:t>
      </w:r>
      <w:proofErr w:type="gramEnd"/>
      <w:r w:rsidRPr="00B974E4">
        <w:rPr>
          <w:rFonts w:ascii="仿宋" w:eastAsia="仿宋" w:hAnsi="仿宋" w:hint="eastAsia"/>
          <w:sz w:val="28"/>
        </w:rPr>
        <w:t>合同。</w:t>
      </w:r>
    </w:p>
    <w:p w:rsidR="00743C7F" w:rsidRPr="00B974E4" w:rsidRDefault="00743C7F">
      <w:pPr>
        <w:spacing w:line="420" w:lineRule="exact"/>
        <w:rPr>
          <w:rFonts w:ascii="仿宋" w:eastAsia="仿宋" w:hAnsi="仿宋"/>
          <w:sz w:val="28"/>
        </w:rPr>
      </w:pPr>
    </w:p>
    <w:p w:rsidR="00743C7F" w:rsidRPr="00B974E4" w:rsidRDefault="00F105BA">
      <w:pPr>
        <w:spacing w:line="420" w:lineRule="exact"/>
        <w:rPr>
          <w:rFonts w:ascii="仿宋" w:eastAsia="仿宋" w:hAnsi="仿宋"/>
          <w:sz w:val="28"/>
        </w:rPr>
      </w:pPr>
      <w:r w:rsidRPr="00B974E4">
        <w:rPr>
          <w:rFonts w:ascii="仿宋" w:eastAsia="仿宋" w:hAnsi="仿宋"/>
          <w:sz w:val="28"/>
        </w:rPr>
        <w:t xml:space="preserve">               </w:t>
      </w:r>
    </w:p>
    <w:p w:rsidR="00743C7F" w:rsidRPr="00B974E4" w:rsidRDefault="00743C7F">
      <w:pPr>
        <w:spacing w:line="420" w:lineRule="exact"/>
        <w:rPr>
          <w:rFonts w:ascii="仿宋" w:eastAsia="仿宋" w:hAnsi="仿宋"/>
          <w:sz w:val="28"/>
        </w:rPr>
      </w:pPr>
    </w:p>
    <w:p w:rsidR="00743C7F" w:rsidRPr="00B974E4" w:rsidRDefault="00F105BA">
      <w:pPr>
        <w:spacing w:line="480" w:lineRule="auto"/>
        <w:rPr>
          <w:rFonts w:ascii="仿宋" w:eastAsia="仿宋" w:hAnsi="仿宋"/>
          <w:sz w:val="28"/>
        </w:rPr>
      </w:pPr>
      <w:r w:rsidRPr="00B974E4">
        <w:rPr>
          <w:rFonts w:ascii="仿宋" w:eastAsia="仿宋" w:hAnsi="仿宋" w:hint="eastAsia"/>
          <w:sz w:val="28"/>
        </w:rPr>
        <w:t xml:space="preserve">                          辽宁工业大学招标办公室</w:t>
      </w:r>
    </w:p>
    <w:p w:rsidR="00743C7F" w:rsidRPr="00B974E4" w:rsidRDefault="00F105BA">
      <w:pPr>
        <w:spacing w:line="480" w:lineRule="auto"/>
        <w:ind w:firstLine="3080"/>
        <w:rPr>
          <w:rFonts w:ascii="仿宋" w:eastAsia="仿宋" w:hAnsi="仿宋"/>
          <w:sz w:val="28"/>
        </w:rPr>
      </w:pPr>
      <w:r w:rsidRPr="00B974E4">
        <w:rPr>
          <w:rFonts w:ascii="仿宋" w:eastAsia="仿宋" w:hAnsi="仿宋" w:hint="eastAsia"/>
          <w:sz w:val="28"/>
        </w:rPr>
        <w:t xml:space="preserve">          2018年</w:t>
      </w:r>
      <w:r w:rsidR="00DA6580" w:rsidRPr="00B974E4">
        <w:rPr>
          <w:rFonts w:ascii="仿宋" w:eastAsia="仿宋" w:hAnsi="仿宋" w:hint="eastAsia"/>
          <w:sz w:val="28"/>
        </w:rPr>
        <w:t>1</w:t>
      </w:r>
      <w:r w:rsidR="007A5324" w:rsidRPr="00B974E4">
        <w:rPr>
          <w:rFonts w:ascii="仿宋" w:eastAsia="仿宋" w:hAnsi="仿宋" w:hint="eastAsia"/>
          <w:sz w:val="28"/>
        </w:rPr>
        <w:t>2</w:t>
      </w:r>
      <w:r w:rsidRPr="00B974E4">
        <w:rPr>
          <w:rFonts w:ascii="仿宋" w:eastAsia="仿宋" w:hAnsi="仿宋" w:hint="eastAsia"/>
          <w:sz w:val="28"/>
        </w:rPr>
        <w:t>月</w:t>
      </w:r>
    </w:p>
    <w:p w:rsidR="00743C7F" w:rsidRPr="00B974E4" w:rsidRDefault="00743C7F">
      <w:pPr>
        <w:spacing w:line="420" w:lineRule="exact"/>
        <w:jc w:val="center"/>
        <w:rPr>
          <w:rFonts w:ascii="仿宋" w:eastAsia="仿宋" w:hAnsi="仿宋"/>
          <w:b/>
          <w:sz w:val="32"/>
        </w:rPr>
      </w:pPr>
    </w:p>
    <w:p w:rsidR="00E66096" w:rsidRDefault="00E66096">
      <w:pPr>
        <w:spacing w:line="440" w:lineRule="exact"/>
        <w:jc w:val="center"/>
        <w:rPr>
          <w:rFonts w:ascii="仿宋" w:eastAsia="仿宋" w:hAnsi="仿宋"/>
          <w:b/>
          <w:sz w:val="44"/>
        </w:rPr>
      </w:pPr>
    </w:p>
    <w:p w:rsidR="00D43B97" w:rsidRDefault="00D43B97">
      <w:pPr>
        <w:spacing w:line="440" w:lineRule="exact"/>
        <w:jc w:val="center"/>
        <w:rPr>
          <w:rFonts w:ascii="仿宋" w:eastAsia="仿宋" w:hAnsi="仿宋"/>
          <w:b/>
          <w:sz w:val="44"/>
        </w:rPr>
      </w:pPr>
    </w:p>
    <w:p w:rsidR="00D43B97" w:rsidRDefault="00D43B97">
      <w:pPr>
        <w:spacing w:line="440" w:lineRule="exact"/>
        <w:jc w:val="center"/>
        <w:rPr>
          <w:rFonts w:ascii="仿宋" w:eastAsia="仿宋" w:hAnsi="仿宋"/>
          <w:b/>
          <w:sz w:val="44"/>
        </w:rPr>
      </w:pPr>
    </w:p>
    <w:p w:rsidR="00D43B97" w:rsidRDefault="00D43B97">
      <w:pPr>
        <w:spacing w:line="440" w:lineRule="exact"/>
        <w:jc w:val="center"/>
        <w:rPr>
          <w:rFonts w:ascii="仿宋" w:eastAsia="仿宋" w:hAnsi="仿宋"/>
          <w:b/>
          <w:sz w:val="44"/>
        </w:rPr>
      </w:pPr>
    </w:p>
    <w:p w:rsidR="00D43B97" w:rsidRDefault="00D43B97">
      <w:pPr>
        <w:spacing w:line="440" w:lineRule="exact"/>
        <w:jc w:val="center"/>
        <w:rPr>
          <w:rFonts w:ascii="仿宋" w:eastAsia="仿宋" w:hAnsi="仿宋"/>
          <w:b/>
          <w:sz w:val="44"/>
        </w:rPr>
      </w:pPr>
    </w:p>
    <w:p w:rsidR="00D43B97" w:rsidRDefault="00D43B97">
      <w:pPr>
        <w:spacing w:line="440" w:lineRule="exact"/>
        <w:jc w:val="center"/>
        <w:rPr>
          <w:rFonts w:ascii="仿宋" w:eastAsia="仿宋" w:hAnsi="仿宋"/>
          <w:b/>
          <w:sz w:val="44"/>
        </w:rPr>
      </w:pPr>
    </w:p>
    <w:p w:rsidR="00D43B97" w:rsidRDefault="00D43B97">
      <w:pPr>
        <w:spacing w:line="440" w:lineRule="exact"/>
        <w:jc w:val="center"/>
        <w:rPr>
          <w:rFonts w:ascii="仿宋" w:eastAsia="仿宋" w:hAnsi="仿宋"/>
          <w:b/>
          <w:sz w:val="44"/>
        </w:rPr>
      </w:pPr>
    </w:p>
    <w:p w:rsidR="00D43B97" w:rsidRDefault="00D43B97">
      <w:pPr>
        <w:spacing w:line="440" w:lineRule="exact"/>
        <w:jc w:val="center"/>
        <w:rPr>
          <w:rFonts w:ascii="仿宋" w:eastAsia="仿宋" w:hAnsi="仿宋"/>
          <w:b/>
          <w:sz w:val="44"/>
        </w:rPr>
      </w:pPr>
    </w:p>
    <w:p w:rsidR="00D43B97" w:rsidRDefault="00D43B97">
      <w:pPr>
        <w:spacing w:line="440" w:lineRule="exact"/>
        <w:jc w:val="center"/>
        <w:rPr>
          <w:rFonts w:ascii="仿宋" w:eastAsia="仿宋" w:hAnsi="仿宋"/>
          <w:b/>
          <w:sz w:val="44"/>
        </w:rPr>
      </w:pPr>
    </w:p>
    <w:p w:rsidR="00D43B97" w:rsidRDefault="00D43B97">
      <w:pPr>
        <w:spacing w:line="440" w:lineRule="exact"/>
        <w:jc w:val="center"/>
        <w:rPr>
          <w:rFonts w:ascii="仿宋" w:eastAsia="仿宋" w:hAnsi="仿宋"/>
          <w:b/>
          <w:sz w:val="44"/>
        </w:rPr>
      </w:pPr>
    </w:p>
    <w:p w:rsidR="00D43B97" w:rsidRDefault="00D43B97">
      <w:pPr>
        <w:spacing w:line="440" w:lineRule="exact"/>
        <w:jc w:val="center"/>
        <w:rPr>
          <w:rFonts w:ascii="仿宋" w:eastAsia="仿宋" w:hAnsi="仿宋"/>
          <w:b/>
          <w:sz w:val="44"/>
        </w:rPr>
      </w:pPr>
    </w:p>
    <w:p w:rsidR="00D43B97" w:rsidRDefault="00D43B97">
      <w:pPr>
        <w:spacing w:line="440" w:lineRule="exact"/>
        <w:jc w:val="center"/>
        <w:rPr>
          <w:rFonts w:ascii="仿宋" w:eastAsia="仿宋" w:hAnsi="仿宋"/>
          <w:b/>
          <w:sz w:val="44"/>
        </w:rPr>
      </w:pPr>
    </w:p>
    <w:p w:rsidR="00D43B97" w:rsidRDefault="00D43B97">
      <w:pPr>
        <w:spacing w:line="440" w:lineRule="exact"/>
        <w:jc w:val="center"/>
        <w:rPr>
          <w:rFonts w:ascii="仿宋" w:eastAsia="仿宋" w:hAnsi="仿宋"/>
          <w:b/>
          <w:sz w:val="44"/>
        </w:rPr>
      </w:pPr>
    </w:p>
    <w:p w:rsidR="00D43B97" w:rsidRDefault="00D43B97">
      <w:pPr>
        <w:spacing w:line="440" w:lineRule="exact"/>
        <w:jc w:val="center"/>
        <w:rPr>
          <w:rFonts w:ascii="仿宋" w:eastAsia="仿宋" w:hAnsi="仿宋"/>
          <w:b/>
          <w:sz w:val="44"/>
        </w:rPr>
      </w:pPr>
    </w:p>
    <w:p w:rsidR="00D43B97" w:rsidRPr="00B974E4" w:rsidRDefault="00D43B97">
      <w:pPr>
        <w:spacing w:line="440" w:lineRule="exact"/>
        <w:jc w:val="center"/>
        <w:rPr>
          <w:rFonts w:ascii="仿宋" w:eastAsia="仿宋" w:hAnsi="仿宋"/>
          <w:b/>
          <w:sz w:val="44"/>
        </w:rPr>
      </w:pPr>
    </w:p>
    <w:p w:rsidR="00743C7F" w:rsidRPr="00B974E4" w:rsidRDefault="00F105BA">
      <w:pPr>
        <w:spacing w:line="440" w:lineRule="exact"/>
        <w:jc w:val="center"/>
        <w:rPr>
          <w:rFonts w:ascii="仿宋" w:eastAsia="仿宋" w:hAnsi="仿宋"/>
          <w:b/>
          <w:sz w:val="44"/>
        </w:rPr>
      </w:pPr>
      <w:r w:rsidRPr="00B974E4">
        <w:rPr>
          <w:rFonts w:ascii="仿宋" w:eastAsia="仿宋" w:hAnsi="仿宋" w:hint="eastAsia"/>
          <w:b/>
          <w:sz w:val="44"/>
        </w:rPr>
        <w:t>投     标    书</w:t>
      </w:r>
    </w:p>
    <w:p w:rsidR="00743C7F" w:rsidRPr="00B974E4" w:rsidRDefault="00F105BA">
      <w:pPr>
        <w:spacing w:line="440" w:lineRule="exact"/>
        <w:rPr>
          <w:rFonts w:ascii="仿宋" w:eastAsia="仿宋" w:hAnsi="仿宋"/>
          <w:sz w:val="28"/>
        </w:rPr>
      </w:pPr>
      <w:r w:rsidRPr="00B974E4">
        <w:rPr>
          <w:rFonts w:ascii="仿宋" w:eastAsia="仿宋" w:hAnsi="仿宋" w:hint="eastAsia"/>
          <w:sz w:val="28"/>
        </w:rPr>
        <w:t xml:space="preserve"> </w:t>
      </w:r>
    </w:p>
    <w:p w:rsidR="00743C7F" w:rsidRPr="00B974E4" w:rsidRDefault="00F105BA">
      <w:pPr>
        <w:spacing w:line="440" w:lineRule="exact"/>
        <w:rPr>
          <w:rFonts w:ascii="仿宋" w:eastAsia="仿宋" w:hAnsi="仿宋"/>
          <w:b/>
          <w:sz w:val="28"/>
        </w:rPr>
      </w:pPr>
      <w:r w:rsidRPr="00B974E4">
        <w:rPr>
          <w:rFonts w:ascii="仿宋" w:eastAsia="仿宋" w:hAnsi="仿宋" w:hint="eastAsia"/>
          <w:b/>
          <w:sz w:val="28"/>
        </w:rPr>
        <w:t>致：辽宁工业大学</w:t>
      </w:r>
    </w:p>
    <w:p w:rsidR="00743C7F" w:rsidRPr="00B974E4" w:rsidRDefault="00743C7F">
      <w:pPr>
        <w:spacing w:line="440" w:lineRule="exact"/>
        <w:ind w:firstLine="700"/>
        <w:rPr>
          <w:rFonts w:ascii="仿宋" w:eastAsia="仿宋" w:hAnsi="仿宋"/>
          <w:sz w:val="28"/>
        </w:rPr>
      </w:pPr>
    </w:p>
    <w:p w:rsidR="00743C7F" w:rsidRPr="00B974E4" w:rsidRDefault="00F105BA">
      <w:pPr>
        <w:spacing w:line="440" w:lineRule="exact"/>
        <w:ind w:firstLine="700"/>
        <w:rPr>
          <w:rFonts w:ascii="仿宋" w:eastAsia="仿宋" w:hAnsi="仿宋"/>
          <w:color w:val="000000"/>
          <w:sz w:val="28"/>
        </w:rPr>
      </w:pPr>
      <w:r w:rsidRPr="00B974E4">
        <w:rPr>
          <w:rFonts w:ascii="仿宋" w:eastAsia="仿宋" w:hAnsi="仿宋" w:hint="eastAsia"/>
          <w:sz w:val="28"/>
        </w:rPr>
        <w:t>根据贵方设</w:t>
      </w:r>
      <w:r w:rsidRPr="00B974E4">
        <w:rPr>
          <w:rFonts w:ascii="仿宋" w:eastAsia="仿宋" w:hAnsi="仿宋" w:hint="eastAsia"/>
          <w:color w:val="000000"/>
          <w:sz w:val="28"/>
        </w:rPr>
        <w:t>备采购招标公告，我单位法人代表（签字）</w:t>
      </w:r>
      <w:r w:rsidRPr="00B974E4">
        <w:rPr>
          <w:rFonts w:ascii="仿宋" w:eastAsia="仿宋" w:hAnsi="仿宋"/>
          <w:color w:val="000000"/>
          <w:sz w:val="28"/>
        </w:rPr>
        <w:t>_______________</w:t>
      </w:r>
      <w:r w:rsidRPr="00B974E4">
        <w:rPr>
          <w:rFonts w:ascii="仿宋" w:eastAsia="仿宋" w:hAnsi="仿宋" w:hint="eastAsia"/>
          <w:color w:val="000000"/>
          <w:sz w:val="28"/>
        </w:rPr>
        <w:t>正式授权并代表投标方</w:t>
      </w:r>
      <w:r w:rsidRPr="00B974E4">
        <w:rPr>
          <w:rFonts w:ascii="仿宋" w:eastAsia="仿宋" w:hAnsi="仿宋"/>
          <w:color w:val="000000"/>
          <w:sz w:val="28"/>
        </w:rPr>
        <w:t>___________________________________</w:t>
      </w:r>
      <w:r w:rsidRPr="00B974E4">
        <w:rPr>
          <w:rFonts w:ascii="仿宋" w:eastAsia="仿宋" w:hAnsi="仿宋" w:hint="eastAsia"/>
          <w:color w:val="000000"/>
          <w:sz w:val="28"/>
        </w:rPr>
        <w:t>（投标方名称）提交下述文件文本正本一份和副本六份。</w:t>
      </w:r>
    </w:p>
    <w:p w:rsidR="00743C7F" w:rsidRPr="00B974E4" w:rsidRDefault="00F105BA">
      <w:pPr>
        <w:spacing w:line="440" w:lineRule="exact"/>
        <w:ind w:firstLine="420"/>
        <w:rPr>
          <w:rFonts w:ascii="仿宋" w:eastAsia="仿宋" w:hAnsi="仿宋"/>
          <w:color w:val="000000"/>
          <w:sz w:val="28"/>
        </w:rPr>
      </w:pPr>
      <w:r w:rsidRPr="00B974E4">
        <w:rPr>
          <w:rFonts w:ascii="仿宋" w:eastAsia="仿宋" w:hAnsi="仿宋" w:hint="eastAsia"/>
          <w:color w:val="000000"/>
          <w:sz w:val="28"/>
        </w:rPr>
        <w:t>（1）开标一览表</w:t>
      </w:r>
    </w:p>
    <w:p w:rsidR="00743C7F" w:rsidRPr="00B974E4" w:rsidRDefault="00F105BA">
      <w:pPr>
        <w:spacing w:line="440" w:lineRule="exact"/>
        <w:ind w:firstLine="420"/>
        <w:rPr>
          <w:rFonts w:ascii="仿宋" w:eastAsia="仿宋" w:hAnsi="仿宋"/>
          <w:color w:val="000000"/>
          <w:sz w:val="28"/>
        </w:rPr>
      </w:pPr>
      <w:r w:rsidRPr="00B974E4">
        <w:rPr>
          <w:rFonts w:ascii="仿宋" w:eastAsia="仿宋" w:hAnsi="仿宋" w:hint="eastAsia"/>
          <w:color w:val="000000"/>
          <w:sz w:val="28"/>
        </w:rPr>
        <w:t>（2）资格证明文件</w:t>
      </w:r>
    </w:p>
    <w:p w:rsidR="00743C7F" w:rsidRPr="00B974E4" w:rsidRDefault="00F105BA">
      <w:pPr>
        <w:spacing w:line="440" w:lineRule="exact"/>
        <w:ind w:firstLine="420"/>
        <w:rPr>
          <w:rFonts w:ascii="仿宋" w:eastAsia="仿宋" w:hAnsi="仿宋"/>
          <w:color w:val="000000"/>
          <w:sz w:val="28"/>
        </w:rPr>
      </w:pPr>
      <w:r w:rsidRPr="00B974E4">
        <w:rPr>
          <w:rFonts w:ascii="仿宋" w:eastAsia="仿宋" w:hAnsi="仿宋" w:hint="eastAsia"/>
          <w:color w:val="000000"/>
          <w:sz w:val="28"/>
        </w:rPr>
        <w:t>据此函，法人代表宣布同意如下：</w:t>
      </w:r>
    </w:p>
    <w:p w:rsidR="00743C7F" w:rsidRPr="00B974E4" w:rsidRDefault="00F105BA">
      <w:pPr>
        <w:spacing w:line="440" w:lineRule="exact"/>
        <w:rPr>
          <w:rFonts w:ascii="仿宋" w:eastAsia="仿宋" w:hAnsi="仿宋"/>
          <w:sz w:val="28"/>
        </w:rPr>
      </w:pPr>
      <w:r w:rsidRPr="00B974E4">
        <w:rPr>
          <w:rFonts w:ascii="仿宋" w:eastAsia="仿宋" w:hAnsi="仿宋" w:hint="eastAsia"/>
          <w:color w:val="000000"/>
          <w:sz w:val="28"/>
        </w:rPr>
        <w:t xml:space="preserve">   1．所附“开标一览表”规定的应提供和交付的设备</w:t>
      </w:r>
      <w:r w:rsidRPr="00B974E4">
        <w:rPr>
          <w:rFonts w:ascii="仿宋" w:eastAsia="仿宋" w:hAnsi="仿宋" w:hint="eastAsia"/>
          <w:sz w:val="28"/>
        </w:rPr>
        <w:t>投标总价为</w:t>
      </w:r>
      <w:r w:rsidRPr="00B974E4">
        <w:rPr>
          <w:rFonts w:ascii="仿宋" w:eastAsia="仿宋" w:hAnsi="仿宋"/>
          <w:sz w:val="28"/>
        </w:rPr>
        <w:t>________</w:t>
      </w:r>
      <w:r w:rsidRPr="00B974E4">
        <w:rPr>
          <w:rFonts w:ascii="仿宋" w:eastAsia="仿宋" w:hAnsi="仿宋" w:hint="eastAsia"/>
          <w:sz w:val="28"/>
        </w:rPr>
        <w:t>（人民币），</w:t>
      </w:r>
      <w:r w:rsidRPr="00B974E4">
        <w:rPr>
          <w:rFonts w:ascii="仿宋" w:eastAsia="仿宋" w:hAnsi="仿宋"/>
          <w:sz w:val="28"/>
        </w:rPr>
        <w:t>________________</w:t>
      </w:r>
      <w:r w:rsidRPr="00B974E4">
        <w:rPr>
          <w:rFonts w:ascii="仿宋" w:eastAsia="仿宋" w:hAnsi="仿宋" w:hint="eastAsia"/>
          <w:sz w:val="28"/>
        </w:rPr>
        <w:t>（金额大写）。</w:t>
      </w:r>
    </w:p>
    <w:p w:rsidR="00743C7F" w:rsidRPr="00B974E4" w:rsidRDefault="00F105BA">
      <w:pPr>
        <w:spacing w:line="440" w:lineRule="exact"/>
        <w:ind w:left="420"/>
        <w:rPr>
          <w:rFonts w:ascii="仿宋" w:eastAsia="仿宋" w:hAnsi="仿宋"/>
          <w:sz w:val="28"/>
        </w:rPr>
      </w:pPr>
      <w:r w:rsidRPr="00B974E4">
        <w:rPr>
          <w:rFonts w:ascii="仿宋" w:eastAsia="仿宋" w:hAnsi="仿宋" w:hint="eastAsia"/>
          <w:sz w:val="28"/>
        </w:rPr>
        <w:t>2．投标方将按招标文件的规定履行合同责任和义务。</w:t>
      </w:r>
    </w:p>
    <w:p w:rsidR="00743C7F" w:rsidRPr="00B974E4" w:rsidRDefault="00F105BA">
      <w:pPr>
        <w:spacing w:line="440" w:lineRule="exact"/>
        <w:ind w:firstLine="420"/>
        <w:rPr>
          <w:rFonts w:ascii="仿宋" w:eastAsia="仿宋" w:hAnsi="仿宋"/>
          <w:sz w:val="28"/>
        </w:rPr>
      </w:pPr>
      <w:r w:rsidRPr="00B974E4">
        <w:rPr>
          <w:rFonts w:ascii="仿宋" w:eastAsia="仿宋" w:hAnsi="仿宋" w:hint="eastAsia"/>
          <w:sz w:val="28"/>
        </w:rPr>
        <w:t>3．投标方已详细审查全部招标文件，以及全部参考资料和有关附件。我们完全理解并同意招标文件规定的所有事项。</w:t>
      </w:r>
    </w:p>
    <w:p w:rsidR="00743C7F" w:rsidRPr="00B974E4" w:rsidRDefault="00F105BA">
      <w:pPr>
        <w:spacing w:line="440" w:lineRule="exact"/>
        <w:ind w:firstLine="420"/>
        <w:rPr>
          <w:rFonts w:ascii="仿宋" w:eastAsia="仿宋" w:hAnsi="仿宋"/>
          <w:sz w:val="28"/>
        </w:rPr>
      </w:pPr>
      <w:r w:rsidRPr="00B974E4">
        <w:rPr>
          <w:rFonts w:ascii="仿宋" w:eastAsia="仿宋" w:hAnsi="仿宋" w:hint="eastAsia"/>
          <w:sz w:val="28"/>
        </w:rPr>
        <w:t>4．在规定的开标议标期间，投标方不得以任何理由撤回投标，否则投标保证金将不予退回。</w:t>
      </w:r>
    </w:p>
    <w:p w:rsidR="00743C7F" w:rsidRPr="00B974E4" w:rsidRDefault="00F105BA">
      <w:pPr>
        <w:spacing w:line="440" w:lineRule="exact"/>
        <w:ind w:firstLine="420"/>
        <w:rPr>
          <w:rFonts w:ascii="仿宋" w:eastAsia="仿宋" w:hAnsi="仿宋"/>
          <w:sz w:val="28"/>
        </w:rPr>
      </w:pPr>
      <w:r w:rsidRPr="00B974E4">
        <w:rPr>
          <w:rFonts w:ascii="仿宋" w:eastAsia="仿宋" w:hAnsi="仿宋" w:hint="eastAsia"/>
          <w:sz w:val="28"/>
        </w:rPr>
        <w:t>5．投标方同意提供按照贵方要求的与其投标有关的一切数据或资料。</w:t>
      </w:r>
    </w:p>
    <w:p w:rsidR="00743C7F" w:rsidRPr="00B974E4" w:rsidRDefault="00F105BA">
      <w:pPr>
        <w:spacing w:line="440" w:lineRule="exact"/>
        <w:ind w:firstLine="420"/>
        <w:rPr>
          <w:rFonts w:ascii="仿宋" w:eastAsia="仿宋" w:hAnsi="仿宋"/>
          <w:sz w:val="28"/>
        </w:rPr>
      </w:pPr>
      <w:r w:rsidRPr="00B974E4">
        <w:rPr>
          <w:rFonts w:ascii="仿宋" w:eastAsia="仿宋" w:hAnsi="仿宋" w:hint="eastAsia"/>
          <w:sz w:val="28"/>
        </w:rPr>
        <w:t>6．与本投标有关的一切正式往来通讯请寄：</w:t>
      </w:r>
    </w:p>
    <w:p w:rsidR="00743C7F" w:rsidRPr="00B974E4" w:rsidRDefault="00F105BA">
      <w:pPr>
        <w:spacing w:line="440" w:lineRule="exact"/>
        <w:ind w:firstLine="420"/>
        <w:rPr>
          <w:rFonts w:ascii="仿宋" w:eastAsia="仿宋" w:hAnsi="仿宋"/>
          <w:sz w:val="28"/>
        </w:rPr>
      </w:pPr>
      <w:r w:rsidRPr="00B974E4">
        <w:rPr>
          <w:rFonts w:ascii="仿宋" w:eastAsia="仿宋" w:hAnsi="仿宋" w:hint="eastAsia"/>
          <w:sz w:val="28"/>
        </w:rPr>
        <w:t>地址：</w:t>
      </w:r>
      <w:r w:rsidRPr="00B974E4">
        <w:rPr>
          <w:rFonts w:ascii="仿宋" w:eastAsia="仿宋" w:hAnsi="仿宋" w:hint="eastAsia"/>
          <w:sz w:val="28"/>
        </w:rPr>
        <w:tab/>
      </w:r>
      <w:r w:rsidRPr="00B974E4">
        <w:rPr>
          <w:rFonts w:ascii="仿宋" w:eastAsia="仿宋" w:hAnsi="仿宋" w:hint="eastAsia"/>
          <w:sz w:val="28"/>
        </w:rPr>
        <w:tab/>
      </w:r>
      <w:r w:rsidRPr="00B974E4">
        <w:rPr>
          <w:rFonts w:ascii="仿宋" w:eastAsia="仿宋" w:hAnsi="仿宋" w:hint="eastAsia"/>
          <w:sz w:val="28"/>
        </w:rPr>
        <w:tab/>
      </w:r>
      <w:r w:rsidRPr="00B974E4">
        <w:rPr>
          <w:rFonts w:ascii="仿宋" w:eastAsia="仿宋" w:hAnsi="仿宋" w:hint="eastAsia"/>
          <w:sz w:val="28"/>
        </w:rPr>
        <w:tab/>
      </w:r>
      <w:r w:rsidRPr="00B974E4">
        <w:rPr>
          <w:rFonts w:ascii="仿宋" w:eastAsia="仿宋" w:hAnsi="仿宋" w:hint="eastAsia"/>
          <w:sz w:val="28"/>
        </w:rPr>
        <w:tab/>
      </w:r>
      <w:r w:rsidRPr="00B974E4">
        <w:rPr>
          <w:rFonts w:ascii="仿宋" w:eastAsia="仿宋" w:hAnsi="仿宋" w:hint="eastAsia"/>
          <w:sz w:val="28"/>
        </w:rPr>
        <w:tab/>
      </w:r>
      <w:r w:rsidRPr="00B974E4">
        <w:rPr>
          <w:rFonts w:ascii="仿宋" w:eastAsia="仿宋" w:hAnsi="仿宋"/>
          <w:sz w:val="28"/>
        </w:rPr>
        <w:t xml:space="preserve">        </w:t>
      </w:r>
      <w:r w:rsidRPr="00B974E4">
        <w:rPr>
          <w:rFonts w:ascii="仿宋" w:eastAsia="仿宋" w:hAnsi="仿宋" w:hint="eastAsia"/>
          <w:sz w:val="28"/>
        </w:rPr>
        <w:t>邮编：</w:t>
      </w:r>
    </w:p>
    <w:p w:rsidR="00743C7F" w:rsidRPr="00B974E4" w:rsidRDefault="00F105BA">
      <w:pPr>
        <w:spacing w:line="440" w:lineRule="exact"/>
        <w:ind w:firstLine="420"/>
        <w:rPr>
          <w:rFonts w:ascii="仿宋" w:eastAsia="仿宋" w:hAnsi="仿宋"/>
          <w:sz w:val="28"/>
        </w:rPr>
      </w:pPr>
      <w:r w:rsidRPr="00B974E4">
        <w:rPr>
          <w:rFonts w:ascii="仿宋" w:eastAsia="仿宋" w:hAnsi="仿宋" w:hint="eastAsia"/>
          <w:sz w:val="28"/>
        </w:rPr>
        <w:t>电话：</w:t>
      </w:r>
      <w:r w:rsidRPr="00B974E4">
        <w:rPr>
          <w:rFonts w:ascii="仿宋" w:eastAsia="仿宋" w:hAnsi="仿宋" w:hint="eastAsia"/>
          <w:sz w:val="28"/>
        </w:rPr>
        <w:tab/>
      </w:r>
      <w:r w:rsidRPr="00B974E4">
        <w:rPr>
          <w:rFonts w:ascii="仿宋" w:eastAsia="仿宋" w:hAnsi="仿宋" w:hint="eastAsia"/>
          <w:sz w:val="28"/>
        </w:rPr>
        <w:tab/>
      </w:r>
      <w:r w:rsidRPr="00B974E4">
        <w:rPr>
          <w:rFonts w:ascii="仿宋" w:eastAsia="仿宋" w:hAnsi="仿宋" w:hint="eastAsia"/>
          <w:sz w:val="28"/>
        </w:rPr>
        <w:tab/>
      </w:r>
      <w:r w:rsidRPr="00B974E4">
        <w:rPr>
          <w:rFonts w:ascii="仿宋" w:eastAsia="仿宋" w:hAnsi="仿宋" w:hint="eastAsia"/>
          <w:sz w:val="28"/>
        </w:rPr>
        <w:tab/>
      </w:r>
      <w:r w:rsidRPr="00B974E4">
        <w:rPr>
          <w:rFonts w:ascii="仿宋" w:eastAsia="仿宋" w:hAnsi="仿宋" w:hint="eastAsia"/>
          <w:sz w:val="28"/>
        </w:rPr>
        <w:tab/>
      </w:r>
      <w:r w:rsidRPr="00B974E4">
        <w:rPr>
          <w:rFonts w:ascii="仿宋" w:eastAsia="仿宋" w:hAnsi="仿宋" w:hint="eastAsia"/>
          <w:sz w:val="28"/>
        </w:rPr>
        <w:tab/>
      </w:r>
      <w:r w:rsidRPr="00B974E4">
        <w:rPr>
          <w:rFonts w:ascii="仿宋" w:eastAsia="仿宋" w:hAnsi="仿宋"/>
          <w:sz w:val="28"/>
        </w:rPr>
        <w:t xml:space="preserve">        </w:t>
      </w:r>
      <w:r w:rsidRPr="00B974E4">
        <w:rPr>
          <w:rFonts w:ascii="仿宋" w:eastAsia="仿宋" w:hAnsi="仿宋" w:hint="eastAsia"/>
          <w:sz w:val="28"/>
        </w:rPr>
        <w:t>传真：</w:t>
      </w:r>
    </w:p>
    <w:p w:rsidR="00743C7F" w:rsidRPr="00B974E4" w:rsidRDefault="00743C7F">
      <w:pPr>
        <w:spacing w:line="440" w:lineRule="exact"/>
        <w:ind w:firstLine="420"/>
        <w:rPr>
          <w:rFonts w:ascii="仿宋" w:eastAsia="仿宋" w:hAnsi="仿宋"/>
          <w:sz w:val="28"/>
        </w:rPr>
      </w:pPr>
    </w:p>
    <w:p w:rsidR="00743C7F" w:rsidRPr="00B974E4" w:rsidRDefault="00F105BA">
      <w:pPr>
        <w:spacing w:line="440" w:lineRule="exact"/>
        <w:ind w:firstLine="420"/>
        <w:rPr>
          <w:rFonts w:ascii="仿宋" w:eastAsia="仿宋" w:hAnsi="仿宋"/>
          <w:sz w:val="28"/>
        </w:rPr>
      </w:pPr>
      <w:r w:rsidRPr="00B974E4">
        <w:rPr>
          <w:rFonts w:ascii="仿宋" w:eastAsia="仿宋" w:hAnsi="仿宋" w:hint="eastAsia"/>
          <w:sz w:val="28"/>
        </w:rPr>
        <w:t>投标方代表姓名、职务（印刷体）：</w:t>
      </w:r>
    </w:p>
    <w:p w:rsidR="00743C7F" w:rsidRPr="00B974E4" w:rsidRDefault="00743C7F">
      <w:pPr>
        <w:spacing w:line="440" w:lineRule="exact"/>
        <w:ind w:firstLine="420"/>
        <w:rPr>
          <w:rFonts w:ascii="仿宋" w:eastAsia="仿宋" w:hAnsi="仿宋"/>
          <w:sz w:val="28"/>
        </w:rPr>
      </w:pPr>
    </w:p>
    <w:p w:rsidR="00743C7F" w:rsidRPr="00B974E4" w:rsidRDefault="00F105BA">
      <w:pPr>
        <w:spacing w:line="440" w:lineRule="exact"/>
        <w:ind w:firstLine="420"/>
        <w:rPr>
          <w:rFonts w:ascii="仿宋" w:eastAsia="仿宋" w:hAnsi="仿宋"/>
          <w:sz w:val="28"/>
        </w:rPr>
      </w:pPr>
      <w:r w:rsidRPr="00B974E4">
        <w:rPr>
          <w:rFonts w:ascii="仿宋" w:eastAsia="仿宋" w:hAnsi="仿宋" w:hint="eastAsia"/>
          <w:sz w:val="28"/>
        </w:rPr>
        <w:t>投标方名称：</w:t>
      </w:r>
    </w:p>
    <w:p w:rsidR="00743C7F" w:rsidRPr="00B974E4" w:rsidRDefault="00F105BA">
      <w:pPr>
        <w:spacing w:line="440" w:lineRule="exact"/>
        <w:ind w:firstLine="420"/>
        <w:rPr>
          <w:rFonts w:ascii="仿宋" w:eastAsia="仿宋" w:hAnsi="仿宋"/>
          <w:sz w:val="28"/>
        </w:rPr>
      </w:pPr>
      <w:r w:rsidRPr="00B974E4">
        <w:rPr>
          <w:rFonts w:ascii="仿宋" w:eastAsia="仿宋" w:hAnsi="仿宋" w:hint="eastAsia"/>
          <w:sz w:val="28"/>
        </w:rPr>
        <w:t>（公章）</w:t>
      </w:r>
      <w:r w:rsidRPr="00B974E4">
        <w:rPr>
          <w:rFonts w:ascii="仿宋" w:eastAsia="仿宋" w:hAnsi="仿宋" w:hint="eastAsia"/>
          <w:sz w:val="28"/>
        </w:rPr>
        <w:tab/>
      </w:r>
      <w:r w:rsidRPr="00B974E4">
        <w:rPr>
          <w:rFonts w:ascii="仿宋" w:eastAsia="仿宋" w:hAnsi="仿宋" w:hint="eastAsia"/>
          <w:sz w:val="28"/>
        </w:rPr>
        <w:tab/>
      </w:r>
      <w:r w:rsidRPr="00B974E4">
        <w:rPr>
          <w:rFonts w:ascii="仿宋" w:eastAsia="仿宋" w:hAnsi="仿宋" w:hint="eastAsia"/>
          <w:sz w:val="28"/>
        </w:rPr>
        <w:tab/>
      </w:r>
      <w:r w:rsidRPr="00B974E4">
        <w:rPr>
          <w:rFonts w:ascii="仿宋" w:eastAsia="仿宋" w:hAnsi="仿宋" w:hint="eastAsia"/>
          <w:sz w:val="28"/>
        </w:rPr>
        <w:tab/>
      </w:r>
      <w:r w:rsidRPr="00B974E4">
        <w:rPr>
          <w:rFonts w:ascii="仿宋" w:eastAsia="仿宋" w:hAnsi="仿宋" w:hint="eastAsia"/>
          <w:sz w:val="28"/>
        </w:rPr>
        <w:tab/>
      </w:r>
      <w:r w:rsidRPr="00B974E4">
        <w:rPr>
          <w:rFonts w:ascii="仿宋" w:eastAsia="仿宋" w:hAnsi="仿宋" w:hint="eastAsia"/>
          <w:sz w:val="28"/>
        </w:rPr>
        <w:tab/>
        <w:t>全权代表人签字：</w:t>
      </w:r>
    </w:p>
    <w:p w:rsidR="00DA6580" w:rsidRPr="00B974E4" w:rsidRDefault="00DA6580">
      <w:pPr>
        <w:spacing w:line="440" w:lineRule="exact"/>
        <w:ind w:firstLine="420"/>
        <w:rPr>
          <w:rFonts w:ascii="仿宋" w:eastAsia="仿宋" w:hAnsi="仿宋"/>
          <w:sz w:val="28"/>
        </w:rPr>
      </w:pPr>
    </w:p>
    <w:p w:rsidR="00743C7F" w:rsidRPr="00B974E4" w:rsidRDefault="00F105BA">
      <w:pPr>
        <w:spacing w:line="440" w:lineRule="exact"/>
        <w:ind w:firstLine="420"/>
        <w:rPr>
          <w:rFonts w:ascii="仿宋" w:eastAsia="仿宋" w:hAnsi="仿宋"/>
          <w:sz w:val="28"/>
        </w:rPr>
      </w:pPr>
      <w:r w:rsidRPr="00B974E4">
        <w:rPr>
          <w:rFonts w:ascii="仿宋" w:eastAsia="仿宋" w:hAnsi="仿宋" w:hint="eastAsia"/>
          <w:sz w:val="28"/>
        </w:rPr>
        <w:t xml:space="preserve">日期： 2018年 </w:t>
      </w:r>
      <w:r w:rsidR="00DA6580" w:rsidRPr="00B974E4">
        <w:rPr>
          <w:rFonts w:ascii="仿宋" w:eastAsia="仿宋" w:hAnsi="仿宋" w:hint="eastAsia"/>
          <w:sz w:val="28"/>
        </w:rPr>
        <w:t>1</w:t>
      </w:r>
      <w:r w:rsidR="007A5324" w:rsidRPr="00B974E4">
        <w:rPr>
          <w:rFonts w:ascii="仿宋" w:eastAsia="仿宋" w:hAnsi="仿宋" w:hint="eastAsia"/>
          <w:sz w:val="28"/>
        </w:rPr>
        <w:t>2</w:t>
      </w:r>
      <w:r w:rsidRPr="00B974E4">
        <w:rPr>
          <w:rFonts w:ascii="仿宋" w:eastAsia="仿宋" w:hAnsi="仿宋" w:hint="eastAsia"/>
          <w:sz w:val="28"/>
        </w:rPr>
        <w:t>月   日</w:t>
      </w:r>
    </w:p>
    <w:p w:rsidR="00743C7F" w:rsidRPr="00B974E4" w:rsidRDefault="00743C7F">
      <w:pPr>
        <w:spacing w:line="420" w:lineRule="exact"/>
        <w:jc w:val="center"/>
        <w:rPr>
          <w:rFonts w:ascii="仿宋" w:eastAsia="仿宋" w:hAnsi="仿宋"/>
          <w:b/>
          <w:sz w:val="32"/>
        </w:rPr>
      </w:pPr>
    </w:p>
    <w:p w:rsidR="00743C7F" w:rsidRPr="00B974E4" w:rsidRDefault="00F105BA">
      <w:pPr>
        <w:spacing w:line="420" w:lineRule="exact"/>
        <w:jc w:val="center"/>
        <w:rPr>
          <w:rFonts w:ascii="仿宋" w:eastAsia="仿宋" w:hAnsi="仿宋"/>
          <w:b/>
          <w:sz w:val="32"/>
        </w:rPr>
      </w:pPr>
      <w:r w:rsidRPr="00B974E4">
        <w:rPr>
          <w:rFonts w:ascii="仿宋" w:eastAsia="仿宋" w:hAnsi="仿宋" w:hint="eastAsia"/>
          <w:b/>
          <w:sz w:val="32"/>
        </w:rPr>
        <w:t>设备采购开标一览表</w:t>
      </w:r>
    </w:p>
    <w:p w:rsidR="00743C7F" w:rsidRPr="00B974E4" w:rsidRDefault="00F105BA">
      <w:pPr>
        <w:spacing w:line="420" w:lineRule="exact"/>
        <w:rPr>
          <w:rFonts w:ascii="仿宋" w:eastAsia="仿宋" w:hAnsi="仿宋"/>
          <w:sz w:val="28"/>
        </w:rPr>
      </w:pPr>
      <w:r w:rsidRPr="00B974E4">
        <w:rPr>
          <w:rFonts w:ascii="仿宋" w:eastAsia="仿宋" w:hAnsi="仿宋" w:hint="eastAsia"/>
          <w:sz w:val="28"/>
        </w:rPr>
        <w:t>投标方名称：</w:t>
      </w:r>
      <w:r w:rsidRPr="00B974E4">
        <w:rPr>
          <w:rFonts w:ascii="仿宋" w:eastAsia="仿宋" w:hAnsi="仿宋"/>
          <w:sz w:val="28"/>
          <w:u w:val="single"/>
        </w:rPr>
        <w:t>_</w:t>
      </w:r>
      <w:r w:rsidRPr="00B974E4">
        <w:rPr>
          <w:rFonts w:ascii="仿宋" w:eastAsia="仿宋" w:hAnsi="仿宋" w:hint="eastAsia"/>
          <w:sz w:val="28"/>
          <w:u w:val="single"/>
        </w:rPr>
        <w:t xml:space="preserve">                 </w:t>
      </w:r>
      <w:r w:rsidRPr="00B974E4">
        <w:rPr>
          <w:rFonts w:ascii="仿宋" w:eastAsia="仿宋" w:hAnsi="仿宋"/>
          <w:sz w:val="28"/>
          <w:u w:val="single"/>
        </w:rPr>
        <w:t>__</w:t>
      </w:r>
    </w:p>
    <w:p w:rsidR="00743C7F" w:rsidRPr="00B974E4" w:rsidRDefault="00F105BA">
      <w:pPr>
        <w:spacing w:line="420" w:lineRule="exact"/>
        <w:rPr>
          <w:rFonts w:ascii="仿宋" w:eastAsia="仿宋" w:hAnsi="仿宋"/>
          <w:sz w:val="28"/>
          <w:szCs w:val="28"/>
        </w:rPr>
      </w:pPr>
      <w:r w:rsidRPr="00B974E4">
        <w:rPr>
          <w:rFonts w:ascii="仿宋" w:eastAsia="仿宋" w:hAnsi="仿宋" w:hint="eastAsia"/>
          <w:sz w:val="28"/>
          <w:szCs w:val="28"/>
        </w:rPr>
        <w:t>招标项目编号：辽工大招标2018S    号</w:t>
      </w:r>
    </w:p>
    <w:p w:rsidR="00743C7F" w:rsidRPr="00B974E4" w:rsidRDefault="00F105BA">
      <w:pPr>
        <w:spacing w:line="420" w:lineRule="exact"/>
        <w:rPr>
          <w:rFonts w:ascii="仿宋" w:eastAsia="仿宋" w:hAnsi="仿宋"/>
          <w:sz w:val="28"/>
        </w:rPr>
      </w:pPr>
      <w:r w:rsidRPr="00B974E4">
        <w:rPr>
          <w:rFonts w:ascii="仿宋" w:eastAsia="仿宋" w:hAnsi="仿宋" w:hint="eastAsia"/>
          <w:sz w:val="28"/>
        </w:rPr>
        <w:t>金额单位：元  人民币</w:t>
      </w:r>
    </w:p>
    <w:tbl>
      <w:tblPr>
        <w:tblW w:w="9542"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6"/>
        <w:gridCol w:w="1004"/>
        <w:gridCol w:w="596"/>
        <w:gridCol w:w="720"/>
        <w:gridCol w:w="1260"/>
        <w:gridCol w:w="1384"/>
        <w:gridCol w:w="1440"/>
        <w:gridCol w:w="1082"/>
      </w:tblGrid>
      <w:tr w:rsidR="00743C7F" w:rsidRPr="00B974E4">
        <w:trPr>
          <w:trHeight w:val="454"/>
        </w:trPr>
        <w:tc>
          <w:tcPr>
            <w:tcW w:w="540" w:type="dxa"/>
            <w:vAlign w:val="center"/>
          </w:tcPr>
          <w:p w:rsidR="00743C7F" w:rsidRPr="00B974E4" w:rsidRDefault="00F105BA">
            <w:pPr>
              <w:spacing w:line="420" w:lineRule="exact"/>
              <w:jc w:val="center"/>
              <w:rPr>
                <w:rFonts w:ascii="仿宋" w:eastAsia="仿宋" w:hAnsi="仿宋"/>
                <w:sz w:val="28"/>
              </w:rPr>
            </w:pPr>
            <w:r w:rsidRPr="00B974E4">
              <w:rPr>
                <w:rFonts w:ascii="仿宋" w:eastAsia="仿宋" w:hAnsi="仿宋" w:hint="eastAsia"/>
                <w:sz w:val="28"/>
              </w:rPr>
              <w:t>序号</w:t>
            </w:r>
          </w:p>
        </w:tc>
        <w:tc>
          <w:tcPr>
            <w:tcW w:w="1516" w:type="dxa"/>
            <w:vAlign w:val="center"/>
          </w:tcPr>
          <w:p w:rsidR="00743C7F" w:rsidRPr="00B974E4" w:rsidRDefault="00F105BA">
            <w:pPr>
              <w:spacing w:line="420" w:lineRule="exact"/>
              <w:jc w:val="center"/>
              <w:rPr>
                <w:rFonts w:ascii="仿宋" w:eastAsia="仿宋" w:hAnsi="仿宋"/>
                <w:sz w:val="28"/>
              </w:rPr>
            </w:pPr>
            <w:r w:rsidRPr="00B974E4">
              <w:rPr>
                <w:rFonts w:ascii="仿宋" w:eastAsia="仿宋" w:hAnsi="仿宋" w:hint="eastAsia"/>
                <w:sz w:val="28"/>
              </w:rPr>
              <w:t>设备名称</w:t>
            </w:r>
          </w:p>
        </w:tc>
        <w:tc>
          <w:tcPr>
            <w:tcW w:w="1004" w:type="dxa"/>
            <w:vAlign w:val="center"/>
          </w:tcPr>
          <w:p w:rsidR="00743C7F" w:rsidRPr="00B974E4" w:rsidRDefault="00F105BA">
            <w:pPr>
              <w:spacing w:line="420" w:lineRule="exact"/>
              <w:jc w:val="center"/>
              <w:rPr>
                <w:rFonts w:ascii="仿宋" w:eastAsia="仿宋" w:hAnsi="仿宋"/>
                <w:sz w:val="28"/>
              </w:rPr>
            </w:pPr>
            <w:r w:rsidRPr="00B974E4">
              <w:rPr>
                <w:rFonts w:ascii="仿宋" w:eastAsia="仿宋" w:hAnsi="仿宋" w:hint="eastAsia"/>
                <w:sz w:val="28"/>
              </w:rPr>
              <w:t>设备型号规格</w:t>
            </w:r>
          </w:p>
        </w:tc>
        <w:tc>
          <w:tcPr>
            <w:tcW w:w="596" w:type="dxa"/>
            <w:vAlign w:val="center"/>
          </w:tcPr>
          <w:p w:rsidR="00743C7F" w:rsidRPr="00B974E4" w:rsidRDefault="00F105BA">
            <w:pPr>
              <w:spacing w:line="420" w:lineRule="exact"/>
              <w:jc w:val="center"/>
              <w:rPr>
                <w:rFonts w:ascii="仿宋" w:eastAsia="仿宋" w:hAnsi="仿宋"/>
                <w:sz w:val="28"/>
              </w:rPr>
            </w:pPr>
            <w:r w:rsidRPr="00B974E4">
              <w:rPr>
                <w:rFonts w:ascii="仿宋" w:eastAsia="仿宋" w:hAnsi="仿宋" w:hint="eastAsia"/>
                <w:sz w:val="28"/>
              </w:rPr>
              <w:t>单位</w:t>
            </w:r>
          </w:p>
        </w:tc>
        <w:tc>
          <w:tcPr>
            <w:tcW w:w="720" w:type="dxa"/>
            <w:vAlign w:val="center"/>
          </w:tcPr>
          <w:p w:rsidR="00743C7F" w:rsidRPr="00B974E4" w:rsidRDefault="00F105BA">
            <w:pPr>
              <w:spacing w:line="420" w:lineRule="exact"/>
              <w:jc w:val="center"/>
              <w:rPr>
                <w:rFonts w:ascii="仿宋" w:eastAsia="仿宋" w:hAnsi="仿宋"/>
                <w:sz w:val="28"/>
              </w:rPr>
            </w:pPr>
            <w:r w:rsidRPr="00B974E4">
              <w:rPr>
                <w:rFonts w:ascii="仿宋" w:eastAsia="仿宋" w:hAnsi="仿宋" w:hint="eastAsia"/>
                <w:sz w:val="28"/>
              </w:rPr>
              <w:t>数量</w:t>
            </w:r>
          </w:p>
        </w:tc>
        <w:tc>
          <w:tcPr>
            <w:tcW w:w="1260" w:type="dxa"/>
            <w:vAlign w:val="center"/>
          </w:tcPr>
          <w:p w:rsidR="00743C7F" w:rsidRPr="00B974E4" w:rsidRDefault="00F105BA">
            <w:pPr>
              <w:spacing w:line="420" w:lineRule="exact"/>
              <w:jc w:val="center"/>
              <w:rPr>
                <w:rFonts w:ascii="仿宋" w:eastAsia="仿宋" w:hAnsi="仿宋"/>
                <w:sz w:val="28"/>
              </w:rPr>
            </w:pPr>
            <w:r w:rsidRPr="00B974E4">
              <w:rPr>
                <w:rFonts w:ascii="仿宋" w:eastAsia="仿宋" w:hAnsi="仿宋" w:hint="eastAsia"/>
                <w:sz w:val="28"/>
              </w:rPr>
              <w:t>原产国及制造厂名</w:t>
            </w:r>
          </w:p>
        </w:tc>
        <w:tc>
          <w:tcPr>
            <w:tcW w:w="1384" w:type="dxa"/>
            <w:vAlign w:val="center"/>
          </w:tcPr>
          <w:p w:rsidR="00743C7F" w:rsidRPr="00B974E4" w:rsidRDefault="00F105BA">
            <w:pPr>
              <w:spacing w:line="420" w:lineRule="exact"/>
              <w:jc w:val="center"/>
              <w:rPr>
                <w:rFonts w:ascii="仿宋" w:eastAsia="仿宋" w:hAnsi="仿宋"/>
                <w:sz w:val="28"/>
              </w:rPr>
            </w:pPr>
            <w:r w:rsidRPr="00B974E4">
              <w:rPr>
                <w:rFonts w:ascii="仿宋" w:eastAsia="仿宋" w:hAnsi="仿宋" w:hint="eastAsia"/>
                <w:sz w:val="28"/>
              </w:rPr>
              <w:t>投标单价</w:t>
            </w:r>
          </w:p>
        </w:tc>
        <w:tc>
          <w:tcPr>
            <w:tcW w:w="1440" w:type="dxa"/>
            <w:vAlign w:val="center"/>
          </w:tcPr>
          <w:p w:rsidR="00743C7F" w:rsidRPr="00B974E4" w:rsidRDefault="00F105BA">
            <w:pPr>
              <w:spacing w:line="420" w:lineRule="exact"/>
              <w:jc w:val="center"/>
              <w:rPr>
                <w:rFonts w:ascii="仿宋" w:eastAsia="仿宋" w:hAnsi="仿宋"/>
                <w:sz w:val="28"/>
              </w:rPr>
            </w:pPr>
            <w:r w:rsidRPr="00B974E4">
              <w:rPr>
                <w:rFonts w:ascii="仿宋" w:eastAsia="仿宋" w:hAnsi="仿宋" w:hint="eastAsia"/>
                <w:sz w:val="28"/>
              </w:rPr>
              <w:t>投标总价</w:t>
            </w:r>
          </w:p>
        </w:tc>
        <w:tc>
          <w:tcPr>
            <w:tcW w:w="1082" w:type="dxa"/>
            <w:vAlign w:val="center"/>
          </w:tcPr>
          <w:p w:rsidR="00743C7F" w:rsidRPr="00B974E4" w:rsidRDefault="00F105BA">
            <w:pPr>
              <w:spacing w:line="420" w:lineRule="exact"/>
              <w:jc w:val="center"/>
              <w:rPr>
                <w:rFonts w:ascii="仿宋" w:eastAsia="仿宋" w:hAnsi="仿宋"/>
                <w:sz w:val="28"/>
              </w:rPr>
            </w:pPr>
            <w:r w:rsidRPr="00B974E4">
              <w:rPr>
                <w:rFonts w:ascii="仿宋" w:eastAsia="仿宋" w:hAnsi="仿宋" w:hint="eastAsia"/>
                <w:sz w:val="28"/>
              </w:rPr>
              <w:t>交货期</w:t>
            </w:r>
          </w:p>
        </w:tc>
      </w:tr>
      <w:tr w:rsidR="00743C7F" w:rsidRPr="00B974E4">
        <w:trPr>
          <w:trHeight w:val="1247"/>
        </w:trPr>
        <w:tc>
          <w:tcPr>
            <w:tcW w:w="540" w:type="dxa"/>
            <w:vAlign w:val="center"/>
          </w:tcPr>
          <w:p w:rsidR="00743C7F" w:rsidRPr="00B974E4" w:rsidRDefault="00F105BA">
            <w:pPr>
              <w:spacing w:line="420" w:lineRule="exact"/>
              <w:jc w:val="center"/>
              <w:rPr>
                <w:rFonts w:ascii="仿宋" w:eastAsia="仿宋" w:hAnsi="仿宋"/>
                <w:sz w:val="28"/>
              </w:rPr>
            </w:pPr>
            <w:r w:rsidRPr="00B974E4">
              <w:rPr>
                <w:rFonts w:ascii="仿宋" w:eastAsia="仿宋" w:hAnsi="仿宋" w:hint="eastAsia"/>
                <w:sz w:val="28"/>
              </w:rPr>
              <w:t>1</w:t>
            </w:r>
          </w:p>
        </w:tc>
        <w:tc>
          <w:tcPr>
            <w:tcW w:w="1516" w:type="dxa"/>
          </w:tcPr>
          <w:p w:rsidR="00743C7F" w:rsidRPr="00B974E4" w:rsidRDefault="00743C7F">
            <w:pPr>
              <w:spacing w:line="420" w:lineRule="exact"/>
              <w:rPr>
                <w:rFonts w:ascii="仿宋" w:eastAsia="仿宋" w:hAnsi="仿宋"/>
                <w:sz w:val="28"/>
              </w:rPr>
            </w:pPr>
          </w:p>
        </w:tc>
        <w:tc>
          <w:tcPr>
            <w:tcW w:w="1004" w:type="dxa"/>
          </w:tcPr>
          <w:p w:rsidR="00743C7F" w:rsidRPr="00B974E4" w:rsidRDefault="00743C7F">
            <w:pPr>
              <w:spacing w:line="420" w:lineRule="exact"/>
              <w:rPr>
                <w:rFonts w:ascii="仿宋" w:eastAsia="仿宋" w:hAnsi="仿宋"/>
                <w:sz w:val="28"/>
              </w:rPr>
            </w:pPr>
          </w:p>
        </w:tc>
        <w:tc>
          <w:tcPr>
            <w:tcW w:w="596" w:type="dxa"/>
          </w:tcPr>
          <w:p w:rsidR="00743C7F" w:rsidRPr="00B974E4" w:rsidRDefault="00743C7F">
            <w:pPr>
              <w:spacing w:line="420" w:lineRule="exact"/>
              <w:rPr>
                <w:rFonts w:ascii="仿宋" w:eastAsia="仿宋" w:hAnsi="仿宋"/>
                <w:sz w:val="28"/>
              </w:rPr>
            </w:pPr>
          </w:p>
        </w:tc>
        <w:tc>
          <w:tcPr>
            <w:tcW w:w="720" w:type="dxa"/>
          </w:tcPr>
          <w:p w:rsidR="00743C7F" w:rsidRPr="00B974E4" w:rsidRDefault="00743C7F">
            <w:pPr>
              <w:spacing w:line="420" w:lineRule="exact"/>
              <w:rPr>
                <w:rFonts w:ascii="仿宋" w:eastAsia="仿宋" w:hAnsi="仿宋"/>
                <w:sz w:val="28"/>
              </w:rPr>
            </w:pPr>
          </w:p>
        </w:tc>
        <w:tc>
          <w:tcPr>
            <w:tcW w:w="1260" w:type="dxa"/>
          </w:tcPr>
          <w:p w:rsidR="00743C7F" w:rsidRPr="00B974E4" w:rsidRDefault="00743C7F">
            <w:pPr>
              <w:spacing w:line="420" w:lineRule="exact"/>
              <w:rPr>
                <w:rFonts w:ascii="仿宋" w:eastAsia="仿宋" w:hAnsi="仿宋"/>
                <w:sz w:val="28"/>
              </w:rPr>
            </w:pPr>
          </w:p>
        </w:tc>
        <w:tc>
          <w:tcPr>
            <w:tcW w:w="1384" w:type="dxa"/>
          </w:tcPr>
          <w:p w:rsidR="00743C7F" w:rsidRPr="00B974E4" w:rsidRDefault="00743C7F">
            <w:pPr>
              <w:spacing w:line="420" w:lineRule="exact"/>
              <w:rPr>
                <w:rFonts w:ascii="仿宋" w:eastAsia="仿宋" w:hAnsi="仿宋"/>
                <w:sz w:val="28"/>
              </w:rPr>
            </w:pPr>
          </w:p>
        </w:tc>
        <w:tc>
          <w:tcPr>
            <w:tcW w:w="1440" w:type="dxa"/>
          </w:tcPr>
          <w:p w:rsidR="00743C7F" w:rsidRPr="00B974E4" w:rsidRDefault="00743C7F">
            <w:pPr>
              <w:spacing w:line="420" w:lineRule="exact"/>
              <w:rPr>
                <w:rFonts w:ascii="仿宋" w:eastAsia="仿宋" w:hAnsi="仿宋"/>
                <w:sz w:val="28"/>
              </w:rPr>
            </w:pPr>
          </w:p>
        </w:tc>
        <w:tc>
          <w:tcPr>
            <w:tcW w:w="1082" w:type="dxa"/>
          </w:tcPr>
          <w:p w:rsidR="00743C7F" w:rsidRPr="00B974E4" w:rsidRDefault="00743C7F">
            <w:pPr>
              <w:spacing w:line="420" w:lineRule="exact"/>
              <w:rPr>
                <w:rFonts w:ascii="仿宋" w:eastAsia="仿宋" w:hAnsi="仿宋"/>
                <w:sz w:val="28"/>
              </w:rPr>
            </w:pPr>
          </w:p>
        </w:tc>
      </w:tr>
      <w:tr w:rsidR="00743C7F" w:rsidRPr="00B974E4">
        <w:trPr>
          <w:trHeight w:val="1247"/>
        </w:trPr>
        <w:tc>
          <w:tcPr>
            <w:tcW w:w="540" w:type="dxa"/>
            <w:vAlign w:val="center"/>
          </w:tcPr>
          <w:p w:rsidR="00743C7F" w:rsidRPr="00B974E4" w:rsidRDefault="00F105BA">
            <w:pPr>
              <w:spacing w:line="420" w:lineRule="exact"/>
              <w:jc w:val="center"/>
              <w:rPr>
                <w:rFonts w:ascii="仿宋" w:eastAsia="仿宋" w:hAnsi="仿宋"/>
                <w:sz w:val="28"/>
              </w:rPr>
            </w:pPr>
            <w:r w:rsidRPr="00B974E4">
              <w:rPr>
                <w:rFonts w:ascii="仿宋" w:eastAsia="仿宋" w:hAnsi="仿宋" w:hint="eastAsia"/>
                <w:sz w:val="28"/>
              </w:rPr>
              <w:t>2</w:t>
            </w:r>
          </w:p>
        </w:tc>
        <w:tc>
          <w:tcPr>
            <w:tcW w:w="1516" w:type="dxa"/>
          </w:tcPr>
          <w:p w:rsidR="00743C7F" w:rsidRPr="00B974E4" w:rsidRDefault="00743C7F">
            <w:pPr>
              <w:spacing w:line="420" w:lineRule="exact"/>
              <w:rPr>
                <w:rFonts w:ascii="仿宋" w:eastAsia="仿宋" w:hAnsi="仿宋"/>
                <w:sz w:val="28"/>
              </w:rPr>
            </w:pPr>
          </w:p>
        </w:tc>
        <w:tc>
          <w:tcPr>
            <w:tcW w:w="1004" w:type="dxa"/>
          </w:tcPr>
          <w:p w:rsidR="00743C7F" w:rsidRPr="00B974E4" w:rsidRDefault="00743C7F">
            <w:pPr>
              <w:spacing w:line="420" w:lineRule="exact"/>
              <w:rPr>
                <w:rFonts w:ascii="仿宋" w:eastAsia="仿宋" w:hAnsi="仿宋"/>
                <w:sz w:val="28"/>
              </w:rPr>
            </w:pPr>
          </w:p>
        </w:tc>
        <w:tc>
          <w:tcPr>
            <w:tcW w:w="596" w:type="dxa"/>
          </w:tcPr>
          <w:p w:rsidR="00743C7F" w:rsidRPr="00B974E4" w:rsidRDefault="00743C7F">
            <w:pPr>
              <w:spacing w:line="420" w:lineRule="exact"/>
              <w:rPr>
                <w:rFonts w:ascii="仿宋" w:eastAsia="仿宋" w:hAnsi="仿宋"/>
                <w:sz w:val="28"/>
              </w:rPr>
            </w:pPr>
          </w:p>
        </w:tc>
        <w:tc>
          <w:tcPr>
            <w:tcW w:w="720" w:type="dxa"/>
          </w:tcPr>
          <w:p w:rsidR="00743C7F" w:rsidRPr="00B974E4" w:rsidRDefault="00743C7F">
            <w:pPr>
              <w:spacing w:line="420" w:lineRule="exact"/>
              <w:rPr>
                <w:rFonts w:ascii="仿宋" w:eastAsia="仿宋" w:hAnsi="仿宋"/>
                <w:sz w:val="28"/>
              </w:rPr>
            </w:pPr>
          </w:p>
        </w:tc>
        <w:tc>
          <w:tcPr>
            <w:tcW w:w="1260" w:type="dxa"/>
          </w:tcPr>
          <w:p w:rsidR="00743C7F" w:rsidRPr="00B974E4" w:rsidRDefault="00743C7F">
            <w:pPr>
              <w:spacing w:line="420" w:lineRule="exact"/>
              <w:rPr>
                <w:rFonts w:ascii="仿宋" w:eastAsia="仿宋" w:hAnsi="仿宋"/>
                <w:sz w:val="28"/>
              </w:rPr>
            </w:pPr>
          </w:p>
        </w:tc>
        <w:tc>
          <w:tcPr>
            <w:tcW w:w="1384" w:type="dxa"/>
          </w:tcPr>
          <w:p w:rsidR="00743C7F" w:rsidRPr="00B974E4" w:rsidRDefault="00743C7F">
            <w:pPr>
              <w:spacing w:line="420" w:lineRule="exact"/>
              <w:rPr>
                <w:rFonts w:ascii="仿宋" w:eastAsia="仿宋" w:hAnsi="仿宋"/>
                <w:sz w:val="28"/>
              </w:rPr>
            </w:pPr>
          </w:p>
        </w:tc>
        <w:tc>
          <w:tcPr>
            <w:tcW w:w="1440" w:type="dxa"/>
          </w:tcPr>
          <w:p w:rsidR="00743C7F" w:rsidRPr="00B974E4" w:rsidRDefault="00743C7F">
            <w:pPr>
              <w:spacing w:line="420" w:lineRule="exact"/>
              <w:rPr>
                <w:rFonts w:ascii="仿宋" w:eastAsia="仿宋" w:hAnsi="仿宋"/>
                <w:sz w:val="28"/>
              </w:rPr>
            </w:pPr>
          </w:p>
        </w:tc>
        <w:tc>
          <w:tcPr>
            <w:tcW w:w="1082" w:type="dxa"/>
          </w:tcPr>
          <w:p w:rsidR="00743C7F" w:rsidRPr="00B974E4" w:rsidRDefault="00743C7F">
            <w:pPr>
              <w:spacing w:line="420" w:lineRule="exact"/>
              <w:rPr>
                <w:rFonts w:ascii="仿宋" w:eastAsia="仿宋" w:hAnsi="仿宋"/>
                <w:sz w:val="28"/>
              </w:rPr>
            </w:pPr>
          </w:p>
        </w:tc>
      </w:tr>
      <w:tr w:rsidR="00743C7F" w:rsidRPr="00B974E4">
        <w:trPr>
          <w:trHeight w:val="1247"/>
        </w:trPr>
        <w:tc>
          <w:tcPr>
            <w:tcW w:w="540" w:type="dxa"/>
            <w:vAlign w:val="center"/>
          </w:tcPr>
          <w:p w:rsidR="00743C7F" w:rsidRPr="00B974E4" w:rsidRDefault="00F105BA">
            <w:pPr>
              <w:spacing w:line="420" w:lineRule="exact"/>
              <w:jc w:val="center"/>
              <w:rPr>
                <w:rFonts w:ascii="仿宋" w:eastAsia="仿宋" w:hAnsi="仿宋"/>
                <w:sz w:val="28"/>
              </w:rPr>
            </w:pPr>
            <w:r w:rsidRPr="00B974E4">
              <w:rPr>
                <w:rFonts w:ascii="仿宋" w:eastAsia="仿宋" w:hAnsi="仿宋" w:hint="eastAsia"/>
                <w:sz w:val="28"/>
              </w:rPr>
              <w:t>3</w:t>
            </w:r>
          </w:p>
        </w:tc>
        <w:tc>
          <w:tcPr>
            <w:tcW w:w="1516" w:type="dxa"/>
          </w:tcPr>
          <w:p w:rsidR="00743C7F" w:rsidRPr="00B974E4" w:rsidRDefault="00743C7F">
            <w:pPr>
              <w:spacing w:line="420" w:lineRule="exact"/>
              <w:rPr>
                <w:rFonts w:ascii="仿宋" w:eastAsia="仿宋" w:hAnsi="仿宋"/>
                <w:sz w:val="28"/>
              </w:rPr>
            </w:pPr>
          </w:p>
        </w:tc>
        <w:tc>
          <w:tcPr>
            <w:tcW w:w="1004" w:type="dxa"/>
          </w:tcPr>
          <w:p w:rsidR="00743C7F" w:rsidRPr="00B974E4" w:rsidRDefault="00743C7F">
            <w:pPr>
              <w:spacing w:line="420" w:lineRule="exact"/>
              <w:rPr>
                <w:rFonts w:ascii="仿宋" w:eastAsia="仿宋" w:hAnsi="仿宋"/>
                <w:sz w:val="28"/>
              </w:rPr>
            </w:pPr>
          </w:p>
        </w:tc>
        <w:tc>
          <w:tcPr>
            <w:tcW w:w="596" w:type="dxa"/>
          </w:tcPr>
          <w:p w:rsidR="00743C7F" w:rsidRPr="00B974E4" w:rsidRDefault="00743C7F">
            <w:pPr>
              <w:spacing w:line="420" w:lineRule="exact"/>
              <w:rPr>
                <w:rFonts w:ascii="仿宋" w:eastAsia="仿宋" w:hAnsi="仿宋"/>
                <w:sz w:val="28"/>
              </w:rPr>
            </w:pPr>
          </w:p>
        </w:tc>
        <w:tc>
          <w:tcPr>
            <w:tcW w:w="720" w:type="dxa"/>
          </w:tcPr>
          <w:p w:rsidR="00743C7F" w:rsidRPr="00B974E4" w:rsidRDefault="00743C7F">
            <w:pPr>
              <w:spacing w:line="420" w:lineRule="exact"/>
              <w:rPr>
                <w:rFonts w:ascii="仿宋" w:eastAsia="仿宋" w:hAnsi="仿宋"/>
                <w:sz w:val="28"/>
              </w:rPr>
            </w:pPr>
          </w:p>
        </w:tc>
        <w:tc>
          <w:tcPr>
            <w:tcW w:w="1260" w:type="dxa"/>
          </w:tcPr>
          <w:p w:rsidR="00743C7F" w:rsidRPr="00B974E4" w:rsidRDefault="00743C7F">
            <w:pPr>
              <w:spacing w:line="420" w:lineRule="exact"/>
              <w:rPr>
                <w:rFonts w:ascii="仿宋" w:eastAsia="仿宋" w:hAnsi="仿宋"/>
                <w:sz w:val="28"/>
              </w:rPr>
            </w:pPr>
          </w:p>
        </w:tc>
        <w:tc>
          <w:tcPr>
            <w:tcW w:w="1384" w:type="dxa"/>
          </w:tcPr>
          <w:p w:rsidR="00743C7F" w:rsidRPr="00B974E4" w:rsidRDefault="00743C7F">
            <w:pPr>
              <w:spacing w:line="420" w:lineRule="exact"/>
              <w:rPr>
                <w:rFonts w:ascii="仿宋" w:eastAsia="仿宋" w:hAnsi="仿宋"/>
                <w:sz w:val="28"/>
              </w:rPr>
            </w:pPr>
          </w:p>
        </w:tc>
        <w:tc>
          <w:tcPr>
            <w:tcW w:w="1440" w:type="dxa"/>
          </w:tcPr>
          <w:p w:rsidR="00743C7F" w:rsidRPr="00B974E4" w:rsidRDefault="00743C7F">
            <w:pPr>
              <w:spacing w:line="420" w:lineRule="exact"/>
              <w:rPr>
                <w:rFonts w:ascii="仿宋" w:eastAsia="仿宋" w:hAnsi="仿宋"/>
                <w:sz w:val="28"/>
              </w:rPr>
            </w:pPr>
          </w:p>
        </w:tc>
        <w:tc>
          <w:tcPr>
            <w:tcW w:w="1082" w:type="dxa"/>
          </w:tcPr>
          <w:p w:rsidR="00743C7F" w:rsidRPr="00B974E4" w:rsidRDefault="00743C7F">
            <w:pPr>
              <w:spacing w:line="420" w:lineRule="exact"/>
              <w:rPr>
                <w:rFonts w:ascii="仿宋" w:eastAsia="仿宋" w:hAnsi="仿宋"/>
                <w:sz w:val="28"/>
              </w:rPr>
            </w:pPr>
          </w:p>
        </w:tc>
      </w:tr>
      <w:tr w:rsidR="00743C7F" w:rsidRPr="00B974E4">
        <w:trPr>
          <w:trHeight w:val="1247"/>
        </w:trPr>
        <w:tc>
          <w:tcPr>
            <w:tcW w:w="540" w:type="dxa"/>
            <w:vAlign w:val="center"/>
          </w:tcPr>
          <w:p w:rsidR="00743C7F" w:rsidRPr="00B974E4" w:rsidRDefault="00F105BA">
            <w:pPr>
              <w:spacing w:line="420" w:lineRule="exact"/>
              <w:jc w:val="center"/>
              <w:rPr>
                <w:rFonts w:ascii="仿宋" w:eastAsia="仿宋" w:hAnsi="仿宋"/>
                <w:sz w:val="28"/>
              </w:rPr>
            </w:pPr>
            <w:r w:rsidRPr="00B974E4">
              <w:rPr>
                <w:rFonts w:ascii="仿宋" w:eastAsia="仿宋" w:hAnsi="仿宋" w:hint="eastAsia"/>
                <w:sz w:val="28"/>
              </w:rPr>
              <w:t>4</w:t>
            </w:r>
          </w:p>
        </w:tc>
        <w:tc>
          <w:tcPr>
            <w:tcW w:w="1516" w:type="dxa"/>
          </w:tcPr>
          <w:p w:rsidR="00743C7F" w:rsidRPr="00B974E4" w:rsidRDefault="00743C7F">
            <w:pPr>
              <w:spacing w:line="420" w:lineRule="exact"/>
              <w:rPr>
                <w:rFonts w:ascii="仿宋" w:eastAsia="仿宋" w:hAnsi="仿宋"/>
                <w:sz w:val="28"/>
              </w:rPr>
            </w:pPr>
          </w:p>
        </w:tc>
        <w:tc>
          <w:tcPr>
            <w:tcW w:w="1004" w:type="dxa"/>
          </w:tcPr>
          <w:p w:rsidR="00743C7F" w:rsidRPr="00B974E4" w:rsidRDefault="00743C7F">
            <w:pPr>
              <w:spacing w:line="420" w:lineRule="exact"/>
              <w:rPr>
                <w:rFonts w:ascii="仿宋" w:eastAsia="仿宋" w:hAnsi="仿宋"/>
                <w:sz w:val="28"/>
              </w:rPr>
            </w:pPr>
          </w:p>
        </w:tc>
        <w:tc>
          <w:tcPr>
            <w:tcW w:w="596" w:type="dxa"/>
          </w:tcPr>
          <w:p w:rsidR="00743C7F" w:rsidRPr="00B974E4" w:rsidRDefault="00743C7F">
            <w:pPr>
              <w:spacing w:line="420" w:lineRule="exact"/>
              <w:rPr>
                <w:rFonts w:ascii="仿宋" w:eastAsia="仿宋" w:hAnsi="仿宋"/>
                <w:sz w:val="28"/>
              </w:rPr>
            </w:pPr>
          </w:p>
        </w:tc>
        <w:tc>
          <w:tcPr>
            <w:tcW w:w="720" w:type="dxa"/>
          </w:tcPr>
          <w:p w:rsidR="00743C7F" w:rsidRPr="00B974E4" w:rsidRDefault="00743C7F">
            <w:pPr>
              <w:spacing w:line="420" w:lineRule="exact"/>
              <w:rPr>
                <w:rFonts w:ascii="仿宋" w:eastAsia="仿宋" w:hAnsi="仿宋"/>
                <w:sz w:val="28"/>
              </w:rPr>
            </w:pPr>
          </w:p>
        </w:tc>
        <w:tc>
          <w:tcPr>
            <w:tcW w:w="1260" w:type="dxa"/>
          </w:tcPr>
          <w:p w:rsidR="00743C7F" w:rsidRPr="00B974E4" w:rsidRDefault="00743C7F">
            <w:pPr>
              <w:spacing w:line="420" w:lineRule="exact"/>
              <w:rPr>
                <w:rFonts w:ascii="仿宋" w:eastAsia="仿宋" w:hAnsi="仿宋"/>
                <w:sz w:val="28"/>
              </w:rPr>
            </w:pPr>
          </w:p>
        </w:tc>
        <w:tc>
          <w:tcPr>
            <w:tcW w:w="1384" w:type="dxa"/>
          </w:tcPr>
          <w:p w:rsidR="00743C7F" w:rsidRPr="00B974E4" w:rsidRDefault="00743C7F">
            <w:pPr>
              <w:spacing w:line="420" w:lineRule="exact"/>
              <w:rPr>
                <w:rFonts w:ascii="仿宋" w:eastAsia="仿宋" w:hAnsi="仿宋"/>
                <w:sz w:val="28"/>
              </w:rPr>
            </w:pPr>
          </w:p>
        </w:tc>
        <w:tc>
          <w:tcPr>
            <w:tcW w:w="1440" w:type="dxa"/>
          </w:tcPr>
          <w:p w:rsidR="00743C7F" w:rsidRPr="00B974E4" w:rsidRDefault="00743C7F">
            <w:pPr>
              <w:spacing w:line="420" w:lineRule="exact"/>
              <w:rPr>
                <w:rFonts w:ascii="仿宋" w:eastAsia="仿宋" w:hAnsi="仿宋"/>
                <w:sz w:val="28"/>
              </w:rPr>
            </w:pPr>
          </w:p>
        </w:tc>
        <w:tc>
          <w:tcPr>
            <w:tcW w:w="1082" w:type="dxa"/>
          </w:tcPr>
          <w:p w:rsidR="00743C7F" w:rsidRPr="00B974E4" w:rsidRDefault="00743C7F">
            <w:pPr>
              <w:spacing w:line="420" w:lineRule="exact"/>
              <w:rPr>
                <w:rFonts w:ascii="仿宋" w:eastAsia="仿宋" w:hAnsi="仿宋"/>
                <w:sz w:val="28"/>
              </w:rPr>
            </w:pPr>
          </w:p>
        </w:tc>
      </w:tr>
      <w:tr w:rsidR="00743C7F" w:rsidRPr="00B974E4">
        <w:trPr>
          <w:trHeight w:val="1247"/>
        </w:trPr>
        <w:tc>
          <w:tcPr>
            <w:tcW w:w="540" w:type="dxa"/>
            <w:vAlign w:val="center"/>
          </w:tcPr>
          <w:p w:rsidR="00743C7F" w:rsidRPr="00B974E4" w:rsidRDefault="00F105BA">
            <w:pPr>
              <w:spacing w:line="420" w:lineRule="exact"/>
              <w:jc w:val="center"/>
              <w:rPr>
                <w:rFonts w:ascii="仿宋" w:eastAsia="仿宋" w:hAnsi="仿宋"/>
                <w:sz w:val="28"/>
              </w:rPr>
            </w:pPr>
            <w:r w:rsidRPr="00B974E4">
              <w:rPr>
                <w:rFonts w:ascii="仿宋" w:eastAsia="仿宋" w:hAnsi="仿宋" w:hint="eastAsia"/>
                <w:sz w:val="28"/>
              </w:rPr>
              <w:t>5</w:t>
            </w:r>
          </w:p>
        </w:tc>
        <w:tc>
          <w:tcPr>
            <w:tcW w:w="1516" w:type="dxa"/>
          </w:tcPr>
          <w:p w:rsidR="00743C7F" w:rsidRPr="00B974E4" w:rsidRDefault="00743C7F">
            <w:pPr>
              <w:spacing w:line="420" w:lineRule="exact"/>
              <w:rPr>
                <w:rFonts w:ascii="仿宋" w:eastAsia="仿宋" w:hAnsi="仿宋"/>
                <w:sz w:val="28"/>
              </w:rPr>
            </w:pPr>
          </w:p>
        </w:tc>
        <w:tc>
          <w:tcPr>
            <w:tcW w:w="1004" w:type="dxa"/>
          </w:tcPr>
          <w:p w:rsidR="00743C7F" w:rsidRPr="00B974E4" w:rsidRDefault="00743C7F">
            <w:pPr>
              <w:spacing w:line="420" w:lineRule="exact"/>
              <w:rPr>
                <w:rFonts w:ascii="仿宋" w:eastAsia="仿宋" w:hAnsi="仿宋"/>
                <w:sz w:val="28"/>
              </w:rPr>
            </w:pPr>
          </w:p>
        </w:tc>
        <w:tc>
          <w:tcPr>
            <w:tcW w:w="596" w:type="dxa"/>
          </w:tcPr>
          <w:p w:rsidR="00743C7F" w:rsidRPr="00B974E4" w:rsidRDefault="00743C7F">
            <w:pPr>
              <w:spacing w:line="420" w:lineRule="exact"/>
              <w:rPr>
                <w:rFonts w:ascii="仿宋" w:eastAsia="仿宋" w:hAnsi="仿宋"/>
                <w:sz w:val="28"/>
              </w:rPr>
            </w:pPr>
          </w:p>
        </w:tc>
        <w:tc>
          <w:tcPr>
            <w:tcW w:w="720" w:type="dxa"/>
          </w:tcPr>
          <w:p w:rsidR="00743C7F" w:rsidRPr="00B974E4" w:rsidRDefault="00743C7F">
            <w:pPr>
              <w:spacing w:line="420" w:lineRule="exact"/>
              <w:rPr>
                <w:rFonts w:ascii="仿宋" w:eastAsia="仿宋" w:hAnsi="仿宋"/>
                <w:sz w:val="28"/>
              </w:rPr>
            </w:pPr>
          </w:p>
        </w:tc>
        <w:tc>
          <w:tcPr>
            <w:tcW w:w="1260" w:type="dxa"/>
          </w:tcPr>
          <w:p w:rsidR="00743C7F" w:rsidRPr="00B974E4" w:rsidRDefault="00743C7F">
            <w:pPr>
              <w:spacing w:line="420" w:lineRule="exact"/>
              <w:rPr>
                <w:rFonts w:ascii="仿宋" w:eastAsia="仿宋" w:hAnsi="仿宋"/>
                <w:sz w:val="28"/>
              </w:rPr>
            </w:pPr>
          </w:p>
        </w:tc>
        <w:tc>
          <w:tcPr>
            <w:tcW w:w="1384" w:type="dxa"/>
          </w:tcPr>
          <w:p w:rsidR="00743C7F" w:rsidRPr="00B974E4" w:rsidRDefault="00743C7F">
            <w:pPr>
              <w:spacing w:line="420" w:lineRule="exact"/>
              <w:rPr>
                <w:rFonts w:ascii="仿宋" w:eastAsia="仿宋" w:hAnsi="仿宋"/>
                <w:sz w:val="28"/>
              </w:rPr>
            </w:pPr>
          </w:p>
        </w:tc>
        <w:tc>
          <w:tcPr>
            <w:tcW w:w="1440" w:type="dxa"/>
          </w:tcPr>
          <w:p w:rsidR="00743C7F" w:rsidRPr="00B974E4" w:rsidRDefault="00743C7F">
            <w:pPr>
              <w:spacing w:line="420" w:lineRule="exact"/>
              <w:rPr>
                <w:rFonts w:ascii="仿宋" w:eastAsia="仿宋" w:hAnsi="仿宋"/>
                <w:sz w:val="28"/>
              </w:rPr>
            </w:pPr>
          </w:p>
        </w:tc>
        <w:tc>
          <w:tcPr>
            <w:tcW w:w="1082" w:type="dxa"/>
          </w:tcPr>
          <w:p w:rsidR="00743C7F" w:rsidRPr="00B974E4" w:rsidRDefault="00743C7F">
            <w:pPr>
              <w:spacing w:line="420" w:lineRule="exact"/>
              <w:rPr>
                <w:rFonts w:ascii="仿宋" w:eastAsia="仿宋" w:hAnsi="仿宋"/>
                <w:sz w:val="28"/>
              </w:rPr>
            </w:pPr>
          </w:p>
        </w:tc>
      </w:tr>
    </w:tbl>
    <w:p w:rsidR="00743C7F" w:rsidRPr="00B974E4" w:rsidRDefault="00743C7F">
      <w:pPr>
        <w:spacing w:line="420" w:lineRule="exact"/>
        <w:jc w:val="center"/>
        <w:rPr>
          <w:rFonts w:ascii="仿宋" w:eastAsia="仿宋" w:hAnsi="仿宋"/>
          <w:b/>
          <w:sz w:val="32"/>
        </w:rPr>
      </w:pPr>
    </w:p>
    <w:p w:rsidR="00743C7F" w:rsidRPr="00B974E4" w:rsidRDefault="00F105BA">
      <w:pPr>
        <w:spacing w:line="420" w:lineRule="exact"/>
        <w:ind w:firstLine="420"/>
        <w:rPr>
          <w:rFonts w:ascii="仿宋" w:eastAsia="仿宋" w:hAnsi="仿宋"/>
          <w:sz w:val="28"/>
        </w:rPr>
      </w:pPr>
      <w:r w:rsidRPr="00B974E4">
        <w:rPr>
          <w:rFonts w:ascii="仿宋" w:eastAsia="仿宋" w:hAnsi="仿宋" w:hint="eastAsia"/>
          <w:sz w:val="28"/>
        </w:rPr>
        <w:t>投标方法人代表签字：</w:t>
      </w:r>
    </w:p>
    <w:p w:rsidR="00743C7F" w:rsidRPr="00B974E4" w:rsidRDefault="00743C7F">
      <w:pPr>
        <w:spacing w:line="420" w:lineRule="exact"/>
        <w:ind w:firstLine="420"/>
        <w:rPr>
          <w:rFonts w:ascii="仿宋" w:eastAsia="仿宋" w:hAnsi="仿宋"/>
          <w:sz w:val="28"/>
        </w:rPr>
      </w:pPr>
    </w:p>
    <w:p w:rsidR="00743C7F" w:rsidRPr="00B974E4" w:rsidRDefault="00F105BA">
      <w:pPr>
        <w:spacing w:line="420" w:lineRule="exact"/>
        <w:ind w:firstLine="420"/>
        <w:rPr>
          <w:rFonts w:ascii="仿宋" w:eastAsia="仿宋" w:hAnsi="仿宋"/>
          <w:sz w:val="28"/>
        </w:rPr>
      </w:pPr>
      <w:r w:rsidRPr="00B974E4">
        <w:rPr>
          <w:rFonts w:ascii="仿宋" w:eastAsia="仿宋" w:hAnsi="仿宋" w:hint="eastAsia"/>
          <w:sz w:val="28"/>
        </w:rPr>
        <w:t>职务：</w:t>
      </w:r>
      <w:r w:rsidRPr="00B974E4">
        <w:rPr>
          <w:rFonts w:ascii="仿宋" w:eastAsia="仿宋" w:hAnsi="仿宋" w:hint="eastAsia"/>
          <w:sz w:val="28"/>
        </w:rPr>
        <w:tab/>
      </w:r>
      <w:r w:rsidRPr="00B974E4">
        <w:rPr>
          <w:rFonts w:ascii="仿宋" w:eastAsia="仿宋" w:hAnsi="仿宋" w:hint="eastAsia"/>
          <w:sz w:val="28"/>
        </w:rPr>
        <w:tab/>
      </w:r>
      <w:r w:rsidRPr="00B974E4">
        <w:rPr>
          <w:rFonts w:ascii="仿宋" w:eastAsia="仿宋" w:hAnsi="仿宋" w:hint="eastAsia"/>
          <w:sz w:val="28"/>
        </w:rPr>
        <w:tab/>
      </w:r>
      <w:r w:rsidRPr="00B974E4">
        <w:rPr>
          <w:rFonts w:ascii="仿宋" w:eastAsia="仿宋" w:hAnsi="仿宋" w:hint="eastAsia"/>
          <w:sz w:val="28"/>
        </w:rPr>
        <w:tab/>
      </w:r>
      <w:r w:rsidRPr="00B974E4">
        <w:rPr>
          <w:rFonts w:ascii="仿宋" w:eastAsia="仿宋" w:hAnsi="仿宋" w:hint="eastAsia"/>
          <w:sz w:val="28"/>
        </w:rPr>
        <w:tab/>
      </w:r>
      <w:r w:rsidRPr="00B974E4">
        <w:rPr>
          <w:rFonts w:ascii="仿宋" w:eastAsia="仿宋" w:hAnsi="仿宋" w:hint="eastAsia"/>
          <w:sz w:val="28"/>
        </w:rPr>
        <w:tab/>
      </w:r>
      <w:r w:rsidRPr="00B974E4">
        <w:rPr>
          <w:rFonts w:ascii="仿宋" w:eastAsia="仿宋" w:hAnsi="仿宋" w:hint="eastAsia"/>
          <w:sz w:val="28"/>
        </w:rPr>
        <w:tab/>
        <w:t>日期：2018年</w:t>
      </w:r>
      <w:r w:rsidR="00DA6580" w:rsidRPr="00B974E4">
        <w:rPr>
          <w:rFonts w:ascii="仿宋" w:eastAsia="仿宋" w:hAnsi="仿宋" w:hint="eastAsia"/>
          <w:sz w:val="28"/>
        </w:rPr>
        <w:t>1</w:t>
      </w:r>
      <w:r w:rsidR="007A5324" w:rsidRPr="00B974E4">
        <w:rPr>
          <w:rFonts w:ascii="仿宋" w:eastAsia="仿宋" w:hAnsi="仿宋" w:hint="eastAsia"/>
          <w:sz w:val="28"/>
        </w:rPr>
        <w:t>2</w:t>
      </w:r>
      <w:r w:rsidRPr="00B974E4">
        <w:rPr>
          <w:rFonts w:ascii="仿宋" w:eastAsia="仿宋" w:hAnsi="仿宋" w:hint="eastAsia"/>
          <w:sz w:val="28"/>
        </w:rPr>
        <w:t>月   日</w:t>
      </w:r>
    </w:p>
    <w:p w:rsidR="00743C7F" w:rsidRPr="00B974E4" w:rsidRDefault="00743C7F">
      <w:pPr>
        <w:spacing w:line="420" w:lineRule="exact"/>
        <w:ind w:firstLine="420"/>
        <w:rPr>
          <w:rFonts w:ascii="仿宋" w:eastAsia="仿宋" w:hAnsi="仿宋"/>
          <w:sz w:val="28"/>
        </w:rPr>
      </w:pPr>
    </w:p>
    <w:p w:rsidR="00743C7F" w:rsidRPr="00B974E4" w:rsidRDefault="00F105BA">
      <w:pPr>
        <w:spacing w:line="420" w:lineRule="exact"/>
        <w:ind w:firstLine="420"/>
        <w:rPr>
          <w:rFonts w:ascii="仿宋" w:eastAsia="仿宋" w:hAnsi="仿宋"/>
          <w:sz w:val="28"/>
        </w:rPr>
      </w:pPr>
      <w:r w:rsidRPr="00B974E4">
        <w:rPr>
          <w:rFonts w:ascii="仿宋" w:eastAsia="仿宋" w:hAnsi="仿宋" w:hint="eastAsia"/>
          <w:sz w:val="28"/>
        </w:rPr>
        <w:t>注：1、此表与投标书一同装在密封袋内。</w:t>
      </w:r>
    </w:p>
    <w:p w:rsidR="00743C7F" w:rsidRPr="00B974E4" w:rsidRDefault="00F105BA">
      <w:pPr>
        <w:spacing w:line="420" w:lineRule="exact"/>
        <w:ind w:firstLine="420"/>
        <w:rPr>
          <w:rFonts w:ascii="仿宋" w:eastAsia="仿宋" w:hAnsi="仿宋"/>
          <w:color w:val="000000"/>
          <w:sz w:val="28"/>
        </w:rPr>
      </w:pPr>
      <w:r w:rsidRPr="00B974E4">
        <w:rPr>
          <w:rFonts w:ascii="仿宋" w:eastAsia="仿宋" w:hAnsi="仿宋" w:hint="eastAsia"/>
          <w:sz w:val="28"/>
        </w:rPr>
        <w:t xml:space="preserve">    2、此表“序号”栏应根据“招标设备</w:t>
      </w:r>
      <w:r w:rsidRPr="00B974E4">
        <w:rPr>
          <w:rFonts w:ascii="仿宋" w:eastAsia="仿宋" w:hAnsi="仿宋" w:hint="eastAsia"/>
          <w:color w:val="000000"/>
          <w:sz w:val="28"/>
        </w:rPr>
        <w:t>”的序号填写。</w:t>
      </w:r>
    </w:p>
    <w:p w:rsidR="00743C7F" w:rsidRPr="00B974E4" w:rsidRDefault="00F105BA">
      <w:pPr>
        <w:spacing w:line="420" w:lineRule="exact"/>
        <w:ind w:firstLine="420"/>
        <w:rPr>
          <w:rFonts w:ascii="仿宋" w:eastAsia="仿宋" w:hAnsi="仿宋"/>
          <w:sz w:val="28"/>
        </w:rPr>
      </w:pPr>
      <w:r w:rsidRPr="00B974E4">
        <w:rPr>
          <w:rFonts w:ascii="仿宋" w:eastAsia="仿宋" w:hAnsi="仿宋" w:hint="eastAsia"/>
          <w:color w:val="000000"/>
          <w:sz w:val="28"/>
        </w:rPr>
        <w:t xml:space="preserve">    3、涉及设备详细配置可添</w:t>
      </w:r>
      <w:r w:rsidRPr="00B974E4">
        <w:rPr>
          <w:rFonts w:ascii="仿宋" w:eastAsia="仿宋" w:hAnsi="仿宋" w:hint="eastAsia"/>
          <w:sz w:val="28"/>
        </w:rPr>
        <w:t>加附页。</w:t>
      </w:r>
    </w:p>
    <w:p w:rsidR="00743C7F" w:rsidRPr="00B974E4" w:rsidRDefault="00743C7F">
      <w:pPr>
        <w:rPr>
          <w:rFonts w:ascii="仿宋" w:eastAsia="仿宋" w:hAnsi="仿宋"/>
          <w:b/>
          <w:sz w:val="32"/>
          <w:szCs w:val="32"/>
        </w:rPr>
      </w:pPr>
    </w:p>
    <w:p w:rsidR="00743C7F" w:rsidRPr="00B974E4" w:rsidRDefault="00743C7F">
      <w:pPr>
        <w:jc w:val="center"/>
        <w:rPr>
          <w:rFonts w:ascii="仿宋" w:eastAsia="仿宋" w:hAnsi="仿宋"/>
          <w:b/>
          <w:sz w:val="32"/>
          <w:szCs w:val="32"/>
        </w:rPr>
      </w:pPr>
    </w:p>
    <w:p w:rsidR="00743C7F" w:rsidRPr="00B974E4" w:rsidRDefault="00F105BA">
      <w:pPr>
        <w:jc w:val="center"/>
        <w:rPr>
          <w:rFonts w:ascii="仿宋" w:eastAsia="仿宋" w:hAnsi="仿宋"/>
          <w:b/>
          <w:sz w:val="32"/>
          <w:szCs w:val="32"/>
        </w:rPr>
      </w:pPr>
      <w:bookmarkStart w:id="0" w:name="_GoBack"/>
      <w:bookmarkEnd w:id="0"/>
      <w:r w:rsidRPr="00B974E4">
        <w:rPr>
          <w:rFonts w:ascii="仿宋" w:eastAsia="仿宋" w:hAnsi="仿宋" w:hint="eastAsia"/>
          <w:b/>
          <w:sz w:val="32"/>
          <w:szCs w:val="32"/>
        </w:rPr>
        <w:t>投标人基本情况表(</w:t>
      </w:r>
      <w:proofErr w:type="gramStart"/>
      <w:r w:rsidRPr="00B974E4">
        <w:rPr>
          <w:rFonts w:ascii="仿宋" w:eastAsia="仿宋" w:hAnsi="仿宋" w:hint="eastAsia"/>
          <w:b/>
          <w:sz w:val="32"/>
          <w:szCs w:val="32"/>
        </w:rPr>
        <w:t>一</w:t>
      </w:r>
      <w:proofErr w:type="gramEnd"/>
      <w:r w:rsidRPr="00B974E4">
        <w:rPr>
          <w:rFonts w:ascii="仿宋" w:eastAsia="仿宋" w:hAnsi="仿宋" w:hint="eastAsia"/>
          <w:b/>
          <w:sz w:val="32"/>
          <w:szCs w:val="32"/>
        </w:rPr>
        <w:t>)</w:t>
      </w:r>
    </w:p>
    <w:p w:rsidR="00743C7F" w:rsidRPr="00B974E4" w:rsidRDefault="00743C7F">
      <w:pPr>
        <w:jc w:val="center"/>
        <w:rPr>
          <w:rFonts w:ascii="仿宋" w:eastAsia="仿宋" w:hAnsi="仿宋"/>
          <w:b/>
          <w:sz w:val="32"/>
          <w:szCs w:val="3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1800"/>
        <w:gridCol w:w="2493"/>
        <w:gridCol w:w="750"/>
        <w:gridCol w:w="177"/>
        <w:gridCol w:w="594"/>
        <w:gridCol w:w="1386"/>
        <w:gridCol w:w="720"/>
      </w:tblGrid>
      <w:tr w:rsidR="00743C7F" w:rsidRPr="00B974E4">
        <w:tc>
          <w:tcPr>
            <w:tcW w:w="1620" w:type="dxa"/>
            <w:vAlign w:val="center"/>
          </w:tcPr>
          <w:p w:rsidR="00743C7F" w:rsidRPr="00B974E4" w:rsidRDefault="00F105BA">
            <w:pPr>
              <w:jc w:val="center"/>
              <w:rPr>
                <w:rFonts w:ascii="仿宋" w:eastAsia="仿宋" w:hAnsi="仿宋"/>
                <w:sz w:val="24"/>
              </w:rPr>
            </w:pPr>
            <w:r w:rsidRPr="00B974E4">
              <w:rPr>
                <w:rFonts w:ascii="仿宋" w:eastAsia="仿宋" w:hAnsi="仿宋" w:hint="eastAsia"/>
                <w:sz w:val="24"/>
              </w:rPr>
              <w:t>单位名称</w:t>
            </w:r>
          </w:p>
        </w:tc>
        <w:tc>
          <w:tcPr>
            <w:tcW w:w="1800" w:type="dxa"/>
          </w:tcPr>
          <w:p w:rsidR="00743C7F" w:rsidRPr="00B974E4" w:rsidRDefault="00743C7F">
            <w:pPr>
              <w:jc w:val="center"/>
              <w:rPr>
                <w:rFonts w:ascii="仿宋" w:eastAsia="仿宋" w:hAnsi="仿宋"/>
                <w:sz w:val="24"/>
              </w:rPr>
            </w:pPr>
          </w:p>
        </w:tc>
        <w:tc>
          <w:tcPr>
            <w:tcW w:w="2493" w:type="dxa"/>
            <w:vAlign w:val="center"/>
          </w:tcPr>
          <w:p w:rsidR="00743C7F" w:rsidRPr="00B974E4" w:rsidRDefault="00F105BA">
            <w:pPr>
              <w:jc w:val="center"/>
              <w:rPr>
                <w:rFonts w:ascii="仿宋" w:eastAsia="仿宋" w:hAnsi="仿宋"/>
                <w:sz w:val="24"/>
              </w:rPr>
            </w:pPr>
            <w:r w:rsidRPr="00B974E4">
              <w:rPr>
                <w:rFonts w:ascii="仿宋" w:eastAsia="仿宋" w:hAnsi="仿宋" w:hint="eastAsia"/>
                <w:sz w:val="24"/>
              </w:rPr>
              <w:t>单位地址</w:t>
            </w:r>
          </w:p>
        </w:tc>
        <w:tc>
          <w:tcPr>
            <w:tcW w:w="3627" w:type="dxa"/>
            <w:gridSpan w:val="5"/>
            <w:vAlign w:val="center"/>
          </w:tcPr>
          <w:p w:rsidR="00743C7F" w:rsidRPr="00B974E4" w:rsidRDefault="00743C7F">
            <w:pPr>
              <w:jc w:val="center"/>
              <w:rPr>
                <w:rFonts w:ascii="仿宋" w:eastAsia="仿宋" w:hAnsi="仿宋"/>
                <w:sz w:val="28"/>
                <w:szCs w:val="28"/>
              </w:rPr>
            </w:pPr>
          </w:p>
        </w:tc>
      </w:tr>
      <w:tr w:rsidR="00743C7F" w:rsidRPr="00B974E4">
        <w:tc>
          <w:tcPr>
            <w:tcW w:w="1620" w:type="dxa"/>
            <w:vAlign w:val="center"/>
          </w:tcPr>
          <w:p w:rsidR="00743C7F" w:rsidRPr="00B974E4" w:rsidRDefault="00F105BA">
            <w:pPr>
              <w:jc w:val="center"/>
              <w:rPr>
                <w:rFonts w:ascii="仿宋" w:eastAsia="仿宋" w:hAnsi="仿宋"/>
                <w:sz w:val="24"/>
              </w:rPr>
            </w:pPr>
            <w:r w:rsidRPr="00B974E4">
              <w:rPr>
                <w:rFonts w:ascii="仿宋" w:eastAsia="仿宋" w:hAnsi="仿宋" w:hint="eastAsia"/>
                <w:sz w:val="24"/>
              </w:rPr>
              <w:t>联系电话</w:t>
            </w:r>
          </w:p>
        </w:tc>
        <w:tc>
          <w:tcPr>
            <w:tcW w:w="1800" w:type="dxa"/>
          </w:tcPr>
          <w:p w:rsidR="00743C7F" w:rsidRPr="00B974E4" w:rsidRDefault="00743C7F">
            <w:pPr>
              <w:jc w:val="center"/>
              <w:rPr>
                <w:rFonts w:ascii="仿宋" w:eastAsia="仿宋" w:hAnsi="仿宋"/>
                <w:sz w:val="24"/>
              </w:rPr>
            </w:pPr>
          </w:p>
        </w:tc>
        <w:tc>
          <w:tcPr>
            <w:tcW w:w="2493" w:type="dxa"/>
            <w:vAlign w:val="center"/>
          </w:tcPr>
          <w:p w:rsidR="00743C7F" w:rsidRPr="00B974E4" w:rsidRDefault="00F105BA">
            <w:pPr>
              <w:jc w:val="center"/>
              <w:rPr>
                <w:rFonts w:ascii="仿宋" w:eastAsia="仿宋" w:hAnsi="仿宋"/>
                <w:sz w:val="24"/>
              </w:rPr>
            </w:pPr>
            <w:r w:rsidRPr="00B974E4">
              <w:rPr>
                <w:rFonts w:ascii="仿宋" w:eastAsia="仿宋" w:hAnsi="仿宋" w:hint="eastAsia"/>
                <w:sz w:val="24"/>
              </w:rPr>
              <w:t>联系人</w:t>
            </w:r>
          </w:p>
        </w:tc>
        <w:tc>
          <w:tcPr>
            <w:tcW w:w="3627" w:type="dxa"/>
            <w:gridSpan w:val="5"/>
            <w:vAlign w:val="center"/>
          </w:tcPr>
          <w:p w:rsidR="00743C7F" w:rsidRPr="00B974E4" w:rsidRDefault="00743C7F">
            <w:pPr>
              <w:jc w:val="center"/>
              <w:rPr>
                <w:rFonts w:ascii="仿宋" w:eastAsia="仿宋" w:hAnsi="仿宋"/>
                <w:sz w:val="28"/>
                <w:szCs w:val="28"/>
              </w:rPr>
            </w:pPr>
          </w:p>
        </w:tc>
      </w:tr>
      <w:tr w:rsidR="00743C7F" w:rsidRPr="00B974E4">
        <w:tc>
          <w:tcPr>
            <w:tcW w:w="1620" w:type="dxa"/>
            <w:vAlign w:val="center"/>
          </w:tcPr>
          <w:p w:rsidR="00743C7F" w:rsidRPr="00B974E4" w:rsidRDefault="00F105BA">
            <w:pPr>
              <w:jc w:val="center"/>
              <w:rPr>
                <w:rFonts w:ascii="仿宋" w:eastAsia="仿宋" w:hAnsi="仿宋"/>
                <w:sz w:val="24"/>
              </w:rPr>
            </w:pPr>
            <w:r w:rsidRPr="00B974E4">
              <w:rPr>
                <w:rFonts w:ascii="仿宋" w:eastAsia="仿宋" w:hAnsi="仿宋" w:hint="eastAsia"/>
                <w:sz w:val="24"/>
              </w:rPr>
              <w:t>成立时间</w:t>
            </w:r>
          </w:p>
        </w:tc>
        <w:tc>
          <w:tcPr>
            <w:tcW w:w="1800" w:type="dxa"/>
          </w:tcPr>
          <w:p w:rsidR="00743C7F" w:rsidRPr="00B974E4" w:rsidRDefault="00743C7F">
            <w:pPr>
              <w:jc w:val="center"/>
              <w:rPr>
                <w:rFonts w:ascii="仿宋" w:eastAsia="仿宋" w:hAnsi="仿宋"/>
                <w:sz w:val="24"/>
              </w:rPr>
            </w:pPr>
          </w:p>
        </w:tc>
        <w:tc>
          <w:tcPr>
            <w:tcW w:w="2493" w:type="dxa"/>
            <w:vAlign w:val="center"/>
          </w:tcPr>
          <w:p w:rsidR="00743C7F" w:rsidRPr="00B974E4" w:rsidRDefault="00F105BA">
            <w:pPr>
              <w:jc w:val="center"/>
              <w:rPr>
                <w:rFonts w:ascii="仿宋" w:eastAsia="仿宋" w:hAnsi="仿宋"/>
                <w:sz w:val="24"/>
              </w:rPr>
            </w:pPr>
            <w:r w:rsidRPr="00B974E4">
              <w:rPr>
                <w:rFonts w:ascii="仿宋" w:eastAsia="仿宋" w:hAnsi="仿宋" w:hint="eastAsia"/>
                <w:sz w:val="24"/>
              </w:rPr>
              <w:t>注册资金（万元）</w:t>
            </w:r>
          </w:p>
        </w:tc>
        <w:tc>
          <w:tcPr>
            <w:tcW w:w="750" w:type="dxa"/>
            <w:vAlign w:val="center"/>
          </w:tcPr>
          <w:p w:rsidR="00743C7F" w:rsidRPr="00B974E4" w:rsidRDefault="00743C7F">
            <w:pPr>
              <w:jc w:val="center"/>
              <w:rPr>
                <w:rFonts w:ascii="仿宋" w:eastAsia="仿宋" w:hAnsi="仿宋"/>
                <w:sz w:val="28"/>
                <w:szCs w:val="28"/>
              </w:rPr>
            </w:pPr>
          </w:p>
        </w:tc>
        <w:tc>
          <w:tcPr>
            <w:tcW w:w="2157" w:type="dxa"/>
            <w:gridSpan w:val="3"/>
            <w:vAlign w:val="center"/>
          </w:tcPr>
          <w:p w:rsidR="00743C7F" w:rsidRPr="00B974E4" w:rsidRDefault="00F105BA">
            <w:pPr>
              <w:jc w:val="center"/>
              <w:rPr>
                <w:rFonts w:ascii="仿宋" w:eastAsia="仿宋" w:hAnsi="仿宋"/>
                <w:sz w:val="24"/>
              </w:rPr>
            </w:pPr>
            <w:r w:rsidRPr="00B974E4">
              <w:rPr>
                <w:rFonts w:ascii="仿宋" w:eastAsia="仿宋" w:hAnsi="仿宋" w:hint="eastAsia"/>
                <w:sz w:val="24"/>
              </w:rPr>
              <w:t>固定资产（万元）</w:t>
            </w:r>
          </w:p>
        </w:tc>
        <w:tc>
          <w:tcPr>
            <w:tcW w:w="720" w:type="dxa"/>
            <w:vAlign w:val="center"/>
          </w:tcPr>
          <w:p w:rsidR="00743C7F" w:rsidRPr="00B974E4" w:rsidRDefault="00743C7F">
            <w:pPr>
              <w:jc w:val="center"/>
              <w:rPr>
                <w:rFonts w:ascii="仿宋" w:eastAsia="仿宋" w:hAnsi="仿宋"/>
                <w:sz w:val="28"/>
                <w:szCs w:val="28"/>
              </w:rPr>
            </w:pPr>
          </w:p>
        </w:tc>
      </w:tr>
      <w:tr w:rsidR="00743C7F" w:rsidRPr="00B974E4">
        <w:tc>
          <w:tcPr>
            <w:tcW w:w="1620" w:type="dxa"/>
            <w:vAlign w:val="center"/>
          </w:tcPr>
          <w:p w:rsidR="00743C7F" w:rsidRPr="00B974E4" w:rsidRDefault="00F105BA">
            <w:pPr>
              <w:jc w:val="center"/>
              <w:rPr>
                <w:rFonts w:ascii="仿宋" w:eastAsia="仿宋" w:hAnsi="仿宋"/>
                <w:sz w:val="24"/>
              </w:rPr>
            </w:pPr>
            <w:r w:rsidRPr="00B974E4">
              <w:rPr>
                <w:rFonts w:ascii="仿宋" w:eastAsia="仿宋" w:hAnsi="仿宋" w:hint="eastAsia"/>
                <w:sz w:val="24"/>
              </w:rPr>
              <w:t>法人代表</w:t>
            </w:r>
          </w:p>
        </w:tc>
        <w:tc>
          <w:tcPr>
            <w:tcW w:w="1800" w:type="dxa"/>
          </w:tcPr>
          <w:p w:rsidR="00743C7F" w:rsidRPr="00B974E4" w:rsidRDefault="00743C7F">
            <w:pPr>
              <w:jc w:val="center"/>
              <w:rPr>
                <w:rFonts w:ascii="仿宋" w:eastAsia="仿宋" w:hAnsi="仿宋"/>
                <w:sz w:val="28"/>
                <w:szCs w:val="28"/>
              </w:rPr>
            </w:pPr>
          </w:p>
        </w:tc>
        <w:tc>
          <w:tcPr>
            <w:tcW w:w="2493" w:type="dxa"/>
            <w:vAlign w:val="center"/>
          </w:tcPr>
          <w:p w:rsidR="00743C7F" w:rsidRPr="00B974E4" w:rsidRDefault="00F105BA">
            <w:pPr>
              <w:jc w:val="center"/>
              <w:rPr>
                <w:rFonts w:ascii="仿宋" w:eastAsia="仿宋" w:hAnsi="仿宋"/>
                <w:sz w:val="24"/>
              </w:rPr>
            </w:pPr>
            <w:r w:rsidRPr="00B974E4">
              <w:rPr>
                <w:rFonts w:ascii="仿宋" w:eastAsia="仿宋" w:hAnsi="仿宋" w:hint="eastAsia"/>
                <w:sz w:val="24"/>
              </w:rPr>
              <w:t>技术负责人</w:t>
            </w:r>
          </w:p>
        </w:tc>
        <w:tc>
          <w:tcPr>
            <w:tcW w:w="3627" w:type="dxa"/>
            <w:gridSpan w:val="5"/>
          </w:tcPr>
          <w:p w:rsidR="00743C7F" w:rsidRPr="00B974E4" w:rsidRDefault="00743C7F">
            <w:pPr>
              <w:jc w:val="center"/>
              <w:rPr>
                <w:rFonts w:ascii="仿宋" w:eastAsia="仿宋" w:hAnsi="仿宋"/>
                <w:sz w:val="28"/>
                <w:szCs w:val="28"/>
              </w:rPr>
            </w:pPr>
          </w:p>
        </w:tc>
      </w:tr>
      <w:tr w:rsidR="00743C7F" w:rsidRPr="00B974E4">
        <w:tc>
          <w:tcPr>
            <w:tcW w:w="1620" w:type="dxa"/>
            <w:vMerge w:val="restart"/>
            <w:vAlign w:val="center"/>
          </w:tcPr>
          <w:p w:rsidR="00743C7F" w:rsidRPr="00B974E4" w:rsidRDefault="00F105BA">
            <w:pPr>
              <w:jc w:val="center"/>
              <w:rPr>
                <w:rFonts w:ascii="仿宋" w:eastAsia="仿宋" w:hAnsi="仿宋"/>
                <w:sz w:val="24"/>
              </w:rPr>
            </w:pPr>
            <w:r w:rsidRPr="00B974E4">
              <w:rPr>
                <w:rFonts w:ascii="仿宋" w:eastAsia="仿宋" w:hAnsi="仿宋" w:hint="eastAsia"/>
                <w:sz w:val="24"/>
              </w:rPr>
              <w:t>资质等级情况</w:t>
            </w:r>
          </w:p>
        </w:tc>
        <w:tc>
          <w:tcPr>
            <w:tcW w:w="1800" w:type="dxa"/>
            <w:vAlign w:val="center"/>
          </w:tcPr>
          <w:p w:rsidR="00743C7F" w:rsidRPr="00B974E4" w:rsidRDefault="00743C7F">
            <w:pPr>
              <w:jc w:val="center"/>
              <w:rPr>
                <w:rFonts w:ascii="仿宋" w:eastAsia="仿宋" w:hAnsi="仿宋"/>
                <w:sz w:val="24"/>
              </w:rPr>
            </w:pPr>
          </w:p>
          <w:p w:rsidR="00743C7F" w:rsidRPr="00B974E4" w:rsidRDefault="00F105BA">
            <w:pPr>
              <w:jc w:val="center"/>
              <w:rPr>
                <w:rFonts w:ascii="仿宋" w:eastAsia="仿宋" w:hAnsi="仿宋"/>
                <w:sz w:val="24"/>
              </w:rPr>
            </w:pPr>
            <w:r w:rsidRPr="00B974E4">
              <w:rPr>
                <w:rFonts w:ascii="仿宋" w:eastAsia="仿宋" w:hAnsi="仿宋" w:hint="eastAsia"/>
                <w:sz w:val="24"/>
              </w:rPr>
              <w:t>资质名称</w:t>
            </w:r>
          </w:p>
          <w:p w:rsidR="00743C7F" w:rsidRPr="00B974E4" w:rsidRDefault="00743C7F">
            <w:pPr>
              <w:jc w:val="center"/>
              <w:rPr>
                <w:rFonts w:ascii="仿宋" w:eastAsia="仿宋" w:hAnsi="仿宋"/>
                <w:sz w:val="24"/>
              </w:rPr>
            </w:pPr>
          </w:p>
        </w:tc>
        <w:tc>
          <w:tcPr>
            <w:tcW w:w="2493" w:type="dxa"/>
            <w:vAlign w:val="center"/>
          </w:tcPr>
          <w:p w:rsidR="00743C7F" w:rsidRPr="00B974E4" w:rsidRDefault="00F105BA">
            <w:pPr>
              <w:jc w:val="center"/>
              <w:rPr>
                <w:rFonts w:ascii="仿宋" w:eastAsia="仿宋" w:hAnsi="仿宋"/>
                <w:sz w:val="24"/>
              </w:rPr>
            </w:pPr>
            <w:r w:rsidRPr="00B974E4">
              <w:rPr>
                <w:rFonts w:ascii="仿宋" w:eastAsia="仿宋" w:hAnsi="仿宋" w:hint="eastAsia"/>
                <w:sz w:val="24"/>
              </w:rPr>
              <w:t>颁发部门</w:t>
            </w:r>
          </w:p>
        </w:tc>
        <w:tc>
          <w:tcPr>
            <w:tcW w:w="1521" w:type="dxa"/>
            <w:gridSpan w:val="3"/>
            <w:vAlign w:val="center"/>
          </w:tcPr>
          <w:p w:rsidR="00743C7F" w:rsidRPr="00B974E4" w:rsidRDefault="00F105BA">
            <w:pPr>
              <w:jc w:val="center"/>
              <w:rPr>
                <w:rFonts w:ascii="仿宋" w:eastAsia="仿宋" w:hAnsi="仿宋"/>
                <w:sz w:val="24"/>
              </w:rPr>
            </w:pPr>
            <w:r w:rsidRPr="00B974E4">
              <w:rPr>
                <w:rFonts w:ascii="仿宋" w:eastAsia="仿宋" w:hAnsi="仿宋" w:hint="eastAsia"/>
                <w:sz w:val="24"/>
              </w:rPr>
              <w:t>资质等级</w:t>
            </w:r>
          </w:p>
        </w:tc>
        <w:tc>
          <w:tcPr>
            <w:tcW w:w="2106" w:type="dxa"/>
            <w:gridSpan w:val="2"/>
            <w:vAlign w:val="center"/>
          </w:tcPr>
          <w:p w:rsidR="00743C7F" w:rsidRPr="00B974E4" w:rsidRDefault="00F105BA">
            <w:pPr>
              <w:jc w:val="center"/>
              <w:rPr>
                <w:rFonts w:ascii="仿宋" w:eastAsia="仿宋" w:hAnsi="仿宋"/>
                <w:sz w:val="24"/>
              </w:rPr>
            </w:pPr>
            <w:r w:rsidRPr="00B974E4">
              <w:rPr>
                <w:rFonts w:ascii="仿宋" w:eastAsia="仿宋" w:hAnsi="仿宋" w:hint="eastAsia"/>
                <w:sz w:val="24"/>
              </w:rPr>
              <w:t>颁发时间</w:t>
            </w:r>
          </w:p>
        </w:tc>
      </w:tr>
      <w:tr w:rsidR="00743C7F" w:rsidRPr="00B974E4">
        <w:tc>
          <w:tcPr>
            <w:tcW w:w="1620" w:type="dxa"/>
            <w:vMerge/>
          </w:tcPr>
          <w:p w:rsidR="00743C7F" w:rsidRPr="00B974E4" w:rsidRDefault="00743C7F">
            <w:pPr>
              <w:jc w:val="center"/>
              <w:rPr>
                <w:rFonts w:ascii="仿宋" w:eastAsia="仿宋" w:hAnsi="仿宋"/>
                <w:sz w:val="28"/>
                <w:szCs w:val="28"/>
              </w:rPr>
            </w:pPr>
          </w:p>
        </w:tc>
        <w:tc>
          <w:tcPr>
            <w:tcW w:w="1800" w:type="dxa"/>
            <w:vAlign w:val="center"/>
          </w:tcPr>
          <w:p w:rsidR="00743C7F" w:rsidRPr="00B974E4" w:rsidRDefault="00743C7F">
            <w:pPr>
              <w:jc w:val="center"/>
              <w:rPr>
                <w:rFonts w:ascii="仿宋" w:eastAsia="仿宋" w:hAnsi="仿宋"/>
                <w:sz w:val="28"/>
                <w:szCs w:val="28"/>
              </w:rPr>
            </w:pPr>
          </w:p>
        </w:tc>
        <w:tc>
          <w:tcPr>
            <w:tcW w:w="2493" w:type="dxa"/>
            <w:vAlign w:val="center"/>
          </w:tcPr>
          <w:p w:rsidR="00743C7F" w:rsidRPr="00B974E4" w:rsidRDefault="00743C7F">
            <w:pPr>
              <w:jc w:val="center"/>
              <w:rPr>
                <w:rFonts w:ascii="仿宋" w:eastAsia="仿宋" w:hAnsi="仿宋"/>
                <w:sz w:val="28"/>
                <w:szCs w:val="28"/>
              </w:rPr>
            </w:pPr>
          </w:p>
        </w:tc>
        <w:tc>
          <w:tcPr>
            <w:tcW w:w="1521" w:type="dxa"/>
            <w:gridSpan w:val="3"/>
            <w:vAlign w:val="center"/>
          </w:tcPr>
          <w:p w:rsidR="00743C7F" w:rsidRPr="00B974E4" w:rsidRDefault="00743C7F">
            <w:pPr>
              <w:jc w:val="center"/>
              <w:rPr>
                <w:rFonts w:ascii="仿宋" w:eastAsia="仿宋" w:hAnsi="仿宋"/>
                <w:sz w:val="28"/>
                <w:szCs w:val="28"/>
              </w:rPr>
            </w:pPr>
          </w:p>
        </w:tc>
        <w:tc>
          <w:tcPr>
            <w:tcW w:w="2106" w:type="dxa"/>
            <w:gridSpan w:val="2"/>
            <w:vAlign w:val="center"/>
          </w:tcPr>
          <w:p w:rsidR="00743C7F" w:rsidRPr="00B974E4" w:rsidRDefault="00743C7F">
            <w:pPr>
              <w:jc w:val="center"/>
              <w:rPr>
                <w:rFonts w:ascii="仿宋" w:eastAsia="仿宋" w:hAnsi="仿宋"/>
                <w:sz w:val="28"/>
                <w:szCs w:val="28"/>
              </w:rPr>
            </w:pPr>
          </w:p>
        </w:tc>
      </w:tr>
      <w:tr w:rsidR="00743C7F" w:rsidRPr="00B974E4">
        <w:tc>
          <w:tcPr>
            <w:tcW w:w="1620" w:type="dxa"/>
            <w:vMerge/>
          </w:tcPr>
          <w:p w:rsidR="00743C7F" w:rsidRPr="00B974E4" w:rsidRDefault="00743C7F">
            <w:pPr>
              <w:jc w:val="center"/>
              <w:rPr>
                <w:rFonts w:ascii="仿宋" w:eastAsia="仿宋" w:hAnsi="仿宋"/>
                <w:sz w:val="28"/>
                <w:szCs w:val="28"/>
              </w:rPr>
            </w:pPr>
          </w:p>
        </w:tc>
        <w:tc>
          <w:tcPr>
            <w:tcW w:w="1800" w:type="dxa"/>
            <w:vAlign w:val="center"/>
          </w:tcPr>
          <w:p w:rsidR="00743C7F" w:rsidRPr="00B974E4" w:rsidRDefault="00743C7F">
            <w:pPr>
              <w:jc w:val="center"/>
              <w:rPr>
                <w:rFonts w:ascii="仿宋" w:eastAsia="仿宋" w:hAnsi="仿宋"/>
                <w:sz w:val="28"/>
                <w:szCs w:val="28"/>
              </w:rPr>
            </w:pPr>
          </w:p>
        </w:tc>
        <w:tc>
          <w:tcPr>
            <w:tcW w:w="2493" w:type="dxa"/>
            <w:vAlign w:val="center"/>
          </w:tcPr>
          <w:p w:rsidR="00743C7F" w:rsidRPr="00B974E4" w:rsidRDefault="00743C7F">
            <w:pPr>
              <w:jc w:val="center"/>
              <w:rPr>
                <w:rFonts w:ascii="仿宋" w:eastAsia="仿宋" w:hAnsi="仿宋"/>
                <w:sz w:val="28"/>
                <w:szCs w:val="28"/>
              </w:rPr>
            </w:pPr>
          </w:p>
        </w:tc>
        <w:tc>
          <w:tcPr>
            <w:tcW w:w="1521" w:type="dxa"/>
            <w:gridSpan w:val="3"/>
            <w:vAlign w:val="center"/>
          </w:tcPr>
          <w:p w:rsidR="00743C7F" w:rsidRPr="00B974E4" w:rsidRDefault="00743C7F">
            <w:pPr>
              <w:jc w:val="center"/>
              <w:rPr>
                <w:rFonts w:ascii="仿宋" w:eastAsia="仿宋" w:hAnsi="仿宋"/>
                <w:sz w:val="28"/>
                <w:szCs w:val="28"/>
              </w:rPr>
            </w:pPr>
          </w:p>
        </w:tc>
        <w:tc>
          <w:tcPr>
            <w:tcW w:w="2106" w:type="dxa"/>
            <w:gridSpan w:val="2"/>
            <w:vAlign w:val="center"/>
          </w:tcPr>
          <w:p w:rsidR="00743C7F" w:rsidRPr="00B974E4" w:rsidRDefault="00743C7F">
            <w:pPr>
              <w:jc w:val="center"/>
              <w:rPr>
                <w:rFonts w:ascii="仿宋" w:eastAsia="仿宋" w:hAnsi="仿宋"/>
                <w:sz w:val="28"/>
                <w:szCs w:val="28"/>
              </w:rPr>
            </w:pPr>
          </w:p>
        </w:tc>
      </w:tr>
      <w:tr w:rsidR="00743C7F" w:rsidRPr="00B974E4">
        <w:tc>
          <w:tcPr>
            <w:tcW w:w="6840" w:type="dxa"/>
            <w:gridSpan w:val="5"/>
            <w:vAlign w:val="center"/>
          </w:tcPr>
          <w:p w:rsidR="00743C7F" w:rsidRPr="00B974E4" w:rsidRDefault="00F105BA">
            <w:pPr>
              <w:jc w:val="center"/>
              <w:rPr>
                <w:rFonts w:ascii="仿宋" w:eastAsia="仿宋" w:hAnsi="仿宋"/>
                <w:sz w:val="24"/>
              </w:rPr>
            </w:pPr>
            <w:r w:rsidRPr="00B974E4">
              <w:rPr>
                <w:rFonts w:ascii="仿宋" w:eastAsia="仿宋" w:hAnsi="仿宋" w:hint="eastAsia"/>
                <w:sz w:val="24"/>
              </w:rPr>
              <w:t>投标人近三年有无不良记录或因招标违规涉及司法诉讼情况</w:t>
            </w:r>
          </w:p>
        </w:tc>
        <w:tc>
          <w:tcPr>
            <w:tcW w:w="2700" w:type="dxa"/>
            <w:gridSpan w:val="3"/>
          </w:tcPr>
          <w:p w:rsidR="00743C7F" w:rsidRPr="00B974E4" w:rsidRDefault="00F105BA">
            <w:pPr>
              <w:jc w:val="center"/>
              <w:rPr>
                <w:rFonts w:ascii="仿宋" w:eastAsia="仿宋" w:hAnsi="仿宋"/>
                <w:sz w:val="28"/>
                <w:szCs w:val="28"/>
              </w:rPr>
            </w:pPr>
            <w:r w:rsidRPr="00B974E4">
              <w:rPr>
                <w:rFonts w:ascii="仿宋" w:eastAsia="仿宋" w:hAnsi="仿宋" w:hint="eastAsia"/>
                <w:sz w:val="28"/>
                <w:szCs w:val="28"/>
              </w:rPr>
              <w:t>有（  ），无（  ）</w:t>
            </w:r>
          </w:p>
        </w:tc>
      </w:tr>
      <w:tr w:rsidR="00743C7F" w:rsidRPr="00B974E4">
        <w:tc>
          <w:tcPr>
            <w:tcW w:w="1620" w:type="dxa"/>
          </w:tcPr>
          <w:p w:rsidR="00743C7F" w:rsidRPr="00B974E4" w:rsidRDefault="00743C7F">
            <w:pPr>
              <w:rPr>
                <w:rFonts w:ascii="仿宋" w:eastAsia="仿宋" w:hAnsi="仿宋"/>
                <w:sz w:val="24"/>
              </w:rPr>
            </w:pPr>
          </w:p>
          <w:p w:rsidR="00743C7F" w:rsidRPr="00B974E4" w:rsidRDefault="00743C7F">
            <w:pPr>
              <w:rPr>
                <w:rFonts w:ascii="仿宋" w:eastAsia="仿宋" w:hAnsi="仿宋"/>
                <w:sz w:val="24"/>
              </w:rPr>
            </w:pPr>
          </w:p>
          <w:p w:rsidR="00743C7F" w:rsidRPr="00B974E4" w:rsidRDefault="00743C7F">
            <w:pPr>
              <w:rPr>
                <w:rFonts w:ascii="仿宋" w:eastAsia="仿宋" w:hAnsi="仿宋"/>
                <w:sz w:val="24"/>
              </w:rPr>
            </w:pPr>
          </w:p>
          <w:p w:rsidR="00743C7F" w:rsidRPr="00B974E4" w:rsidRDefault="00743C7F">
            <w:pPr>
              <w:rPr>
                <w:rFonts w:ascii="仿宋" w:eastAsia="仿宋" w:hAnsi="仿宋"/>
                <w:sz w:val="24"/>
              </w:rPr>
            </w:pPr>
          </w:p>
          <w:p w:rsidR="00743C7F" w:rsidRPr="00B974E4" w:rsidRDefault="00F105BA">
            <w:pPr>
              <w:rPr>
                <w:rFonts w:ascii="仿宋" w:eastAsia="仿宋" w:hAnsi="仿宋"/>
                <w:sz w:val="24"/>
              </w:rPr>
            </w:pPr>
            <w:r w:rsidRPr="00B974E4">
              <w:rPr>
                <w:rFonts w:ascii="仿宋" w:eastAsia="仿宋" w:hAnsi="仿宋" w:hint="eastAsia"/>
                <w:sz w:val="24"/>
              </w:rPr>
              <w:t>投标人近三年承担过的工程项目</w:t>
            </w:r>
          </w:p>
          <w:p w:rsidR="00743C7F" w:rsidRPr="00B974E4" w:rsidRDefault="00743C7F">
            <w:pPr>
              <w:rPr>
                <w:rFonts w:ascii="仿宋" w:eastAsia="仿宋" w:hAnsi="仿宋"/>
                <w:sz w:val="24"/>
              </w:rPr>
            </w:pPr>
          </w:p>
          <w:p w:rsidR="00743C7F" w:rsidRPr="00B974E4" w:rsidRDefault="00743C7F">
            <w:pPr>
              <w:rPr>
                <w:rFonts w:ascii="仿宋" w:eastAsia="仿宋" w:hAnsi="仿宋"/>
                <w:sz w:val="24"/>
              </w:rPr>
            </w:pPr>
          </w:p>
          <w:p w:rsidR="00743C7F" w:rsidRPr="00B974E4" w:rsidRDefault="00743C7F">
            <w:pPr>
              <w:rPr>
                <w:rFonts w:ascii="仿宋" w:eastAsia="仿宋" w:hAnsi="仿宋"/>
                <w:sz w:val="24"/>
              </w:rPr>
            </w:pPr>
          </w:p>
          <w:p w:rsidR="00743C7F" w:rsidRPr="00B974E4" w:rsidRDefault="00743C7F">
            <w:pPr>
              <w:rPr>
                <w:rFonts w:ascii="仿宋" w:eastAsia="仿宋" w:hAnsi="仿宋"/>
                <w:sz w:val="24"/>
              </w:rPr>
            </w:pPr>
          </w:p>
        </w:tc>
        <w:tc>
          <w:tcPr>
            <w:tcW w:w="7920" w:type="dxa"/>
            <w:gridSpan w:val="7"/>
          </w:tcPr>
          <w:p w:rsidR="00743C7F" w:rsidRPr="00B974E4" w:rsidRDefault="00743C7F">
            <w:pPr>
              <w:jc w:val="center"/>
              <w:rPr>
                <w:rFonts w:ascii="仿宋" w:eastAsia="仿宋" w:hAnsi="仿宋"/>
                <w:sz w:val="28"/>
                <w:szCs w:val="28"/>
              </w:rPr>
            </w:pPr>
          </w:p>
        </w:tc>
      </w:tr>
      <w:tr w:rsidR="00743C7F" w:rsidRPr="00B974E4">
        <w:tc>
          <w:tcPr>
            <w:tcW w:w="1620" w:type="dxa"/>
          </w:tcPr>
          <w:p w:rsidR="00743C7F" w:rsidRPr="00B974E4" w:rsidRDefault="00743C7F">
            <w:pPr>
              <w:rPr>
                <w:rFonts w:ascii="仿宋" w:eastAsia="仿宋" w:hAnsi="仿宋"/>
                <w:sz w:val="24"/>
              </w:rPr>
            </w:pPr>
          </w:p>
          <w:p w:rsidR="00743C7F" w:rsidRPr="00B974E4" w:rsidRDefault="00743C7F">
            <w:pPr>
              <w:rPr>
                <w:rFonts w:ascii="仿宋" w:eastAsia="仿宋" w:hAnsi="仿宋"/>
                <w:sz w:val="24"/>
              </w:rPr>
            </w:pPr>
          </w:p>
          <w:p w:rsidR="00743C7F" w:rsidRPr="00B974E4" w:rsidRDefault="00743C7F">
            <w:pPr>
              <w:rPr>
                <w:rFonts w:ascii="仿宋" w:eastAsia="仿宋" w:hAnsi="仿宋"/>
                <w:sz w:val="24"/>
              </w:rPr>
            </w:pPr>
          </w:p>
          <w:p w:rsidR="00743C7F" w:rsidRPr="00B974E4" w:rsidRDefault="00743C7F">
            <w:pPr>
              <w:rPr>
                <w:rFonts w:ascii="仿宋" w:eastAsia="仿宋" w:hAnsi="仿宋"/>
                <w:sz w:val="24"/>
              </w:rPr>
            </w:pPr>
          </w:p>
          <w:p w:rsidR="00743C7F" w:rsidRPr="00B974E4" w:rsidRDefault="00F105BA">
            <w:pPr>
              <w:rPr>
                <w:rFonts w:ascii="仿宋" w:eastAsia="仿宋" w:hAnsi="仿宋"/>
                <w:sz w:val="24"/>
              </w:rPr>
            </w:pPr>
            <w:r w:rsidRPr="00B974E4">
              <w:rPr>
                <w:rFonts w:ascii="仿宋" w:eastAsia="仿宋" w:hAnsi="仿宋" w:hint="eastAsia"/>
                <w:sz w:val="24"/>
              </w:rPr>
              <w:t>其他有竞争力的说明</w:t>
            </w:r>
          </w:p>
          <w:p w:rsidR="00743C7F" w:rsidRPr="00B974E4" w:rsidRDefault="00743C7F">
            <w:pPr>
              <w:rPr>
                <w:rFonts w:ascii="仿宋" w:eastAsia="仿宋" w:hAnsi="仿宋"/>
                <w:sz w:val="24"/>
              </w:rPr>
            </w:pPr>
          </w:p>
          <w:p w:rsidR="00743C7F" w:rsidRPr="00B974E4" w:rsidRDefault="00743C7F">
            <w:pPr>
              <w:rPr>
                <w:rFonts w:ascii="仿宋" w:eastAsia="仿宋" w:hAnsi="仿宋"/>
                <w:sz w:val="24"/>
              </w:rPr>
            </w:pPr>
          </w:p>
          <w:p w:rsidR="00743C7F" w:rsidRPr="00B974E4" w:rsidRDefault="00743C7F">
            <w:pPr>
              <w:rPr>
                <w:rFonts w:ascii="仿宋" w:eastAsia="仿宋" w:hAnsi="仿宋"/>
                <w:sz w:val="24"/>
              </w:rPr>
            </w:pPr>
          </w:p>
          <w:p w:rsidR="00743C7F" w:rsidRPr="00B974E4" w:rsidRDefault="00743C7F">
            <w:pPr>
              <w:rPr>
                <w:rFonts w:ascii="仿宋" w:eastAsia="仿宋" w:hAnsi="仿宋"/>
                <w:sz w:val="24"/>
              </w:rPr>
            </w:pPr>
          </w:p>
        </w:tc>
        <w:tc>
          <w:tcPr>
            <w:tcW w:w="7920" w:type="dxa"/>
            <w:gridSpan w:val="7"/>
          </w:tcPr>
          <w:p w:rsidR="00743C7F" w:rsidRPr="00B974E4" w:rsidRDefault="00743C7F">
            <w:pPr>
              <w:jc w:val="center"/>
              <w:rPr>
                <w:rFonts w:ascii="仿宋" w:eastAsia="仿宋" w:hAnsi="仿宋"/>
                <w:sz w:val="28"/>
                <w:szCs w:val="28"/>
              </w:rPr>
            </w:pPr>
          </w:p>
        </w:tc>
      </w:tr>
    </w:tbl>
    <w:p w:rsidR="00743C7F" w:rsidRPr="00B974E4" w:rsidRDefault="00743C7F">
      <w:pPr>
        <w:rPr>
          <w:rFonts w:ascii="仿宋" w:eastAsia="仿宋" w:hAnsi="仿宋"/>
          <w:b/>
          <w:sz w:val="36"/>
          <w:szCs w:val="36"/>
        </w:rPr>
        <w:sectPr w:rsidR="00743C7F" w:rsidRPr="00B974E4">
          <w:headerReference w:type="default" r:id="rId8"/>
          <w:footerReference w:type="even" r:id="rId9"/>
          <w:footerReference w:type="default" r:id="rId10"/>
          <w:pgSz w:w="11906" w:h="16838"/>
          <w:pgMar w:top="1440" w:right="1800" w:bottom="1440" w:left="1800" w:header="851" w:footer="992" w:gutter="0"/>
          <w:cols w:space="720"/>
          <w:docGrid w:type="lines" w:linePitch="312"/>
        </w:sectPr>
      </w:pPr>
    </w:p>
    <w:p w:rsidR="00743C7F" w:rsidRPr="00B974E4" w:rsidRDefault="00F105BA">
      <w:pPr>
        <w:pStyle w:val="a7"/>
        <w:spacing w:line="400" w:lineRule="exact"/>
        <w:ind w:firstLineChars="0" w:firstLine="0"/>
        <w:jc w:val="center"/>
        <w:rPr>
          <w:rFonts w:ascii="仿宋" w:eastAsia="仿宋" w:hAnsi="仿宋"/>
          <w:b/>
          <w:sz w:val="32"/>
          <w:szCs w:val="32"/>
        </w:rPr>
      </w:pPr>
      <w:r w:rsidRPr="00B974E4">
        <w:rPr>
          <w:rFonts w:ascii="仿宋" w:eastAsia="仿宋" w:hAnsi="仿宋" w:hint="eastAsia"/>
          <w:b/>
          <w:sz w:val="32"/>
          <w:szCs w:val="32"/>
        </w:rPr>
        <w:lastRenderedPageBreak/>
        <w:t>投标人基本情况表(二)</w:t>
      </w:r>
    </w:p>
    <w:p w:rsidR="00743C7F" w:rsidRPr="00B974E4" w:rsidRDefault="00743C7F">
      <w:pPr>
        <w:jc w:val="center"/>
        <w:rPr>
          <w:rFonts w:ascii="仿宋" w:eastAsia="仿宋" w:hAnsi="仿宋"/>
          <w:sz w:val="32"/>
          <w:szCs w:val="32"/>
        </w:rPr>
      </w:pPr>
    </w:p>
    <w:tbl>
      <w:tblPr>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5"/>
      </w:tblGrid>
      <w:tr w:rsidR="00743C7F" w:rsidRPr="00B974E4">
        <w:trPr>
          <w:trHeight w:val="5769"/>
        </w:trPr>
        <w:tc>
          <w:tcPr>
            <w:tcW w:w="8775" w:type="dxa"/>
          </w:tcPr>
          <w:p w:rsidR="00743C7F" w:rsidRPr="00B974E4" w:rsidRDefault="00743C7F" w:rsidP="007C40C3">
            <w:pPr>
              <w:spacing w:beforeLines="100"/>
              <w:rPr>
                <w:rFonts w:ascii="仿宋" w:eastAsia="仿宋" w:hAnsi="仿宋"/>
                <w:sz w:val="32"/>
                <w:szCs w:val="32"/>
              </w:rPr>
            </w:pPr>
          </w:p>
          <w:p w:rsidR="00743C7F" w:rsidRPr="00B974E4" w:rsidRDefault="00743C7F" w:rsidP="007C40C3">
            <w:pPr>
              <w:spacing w:beforeLines="100"/>
              <w:rPr>
                <w:rFonts w:ascii="仿宋" w:eastAsia="仿宋" w:hAnsi="仿宋"/>
                <w:sz w:val="32"/>
                <w:szCs w:val="32"/>
              </w:rPr>
            </w:pPr>
          </w:p>
          <w:p w:rsidR="00743C7F" w:rsidRPr="00B974E4" w:rsidRDefault="00F105BA" w:rsidP="007C40C3">
            <w:pPr>
              <w:spacing w:beforeLines="100"/>
              <w:jc w:val="center"/>
              <w:rPr>
                <w:rFonts w:ascii="仿宋" w:eastAsia="仿宋" w:hAnsi="仿宋"/>
                <w:sz w:val="28"/>
                <w:szCs w:val="28"/>
              </w:rPr>
            </w:pPr>
            <w:r w:rsidRPr="00B974E4">
              <w:rPr>
                <w:rFonts w:ascii="仿宋" w:eastAsia="仿宋" w:hAnsi="仿宋" w:hint="eastAsia"/>
                <w:sz w:val="28"/>
                <w:szCs w:val="28"/>
              </w:rPr>
              <w:t>身份证复印件（投标时用）</w:t>
            </w:r>
          </w:p>
          <w:p w:rsidR="00743C7F" w:rsidRPr="00B974E4" w:rsidRDefault="00743C7F" w:rsidP="007C40C3">
            <w:pPr>
              <w:spacing w:beforeLines="100"/>
              <w:jc w:val="center"/>
              <w:rPr>
                <w:rFonts w:ascii="仿宋" w:eastAsia="仿宋" w:hAnsi="仿宋"/>
                <w:sz w:val="32"/>
                <w:szCs w:val="32"/>
              </w:rPr>
            </w:pPr>
          </w:p>
          <w:p w:rsidR="00743C7F" w:rsidRPr="00B974E4" w:rsidRDefault="00743C7F" w:rsidP="007C40C3">
            <w:pPr>
              <w:spacing w:beforeLines="100"/>
              <w:jc w:val="center"/>
              <w:rPr>
                <w:rFonts w:ascii="仿宋" w:eastAsia="仿宋" w:hAnsi="仿宋"/>
                <w:sz w:val="32"/>
                <w:szCs w:val="32"/>
              </w:rPr>
            </w:pPr>
          </w:p>
          <w:p w:rsidR="00743C7F" w:rsidRPr="00B974E4" w:rsidRDefault="00F105BA" w:rsidP="007C40C3">
            <w:pPr>
              <w:spacing w:beforeLines="100"/>
              <w:rPr>
                <w:rFonts w:ascii="仿宋" w:eastAsia="仿宋" w:hAnsi="仿宋"/>
                <w:sz w:val="28"/>
                <w:szCs w:val="28"/>
              </w:rPr>
            </w:pPr>
            <w:r w:rsidRPr="00B974E4">
              <w:rPr>
                <w:rFonts w:ascii="仿宋" w:eastAsia="仿宋" w:hAnsi="仿宋" w:hint="eastAsia"/>
                <w:sz w:val="28"/>
                <w:szCs w:val="28"/>
              </w:rPr>
              <w:t>投标人签字:                    手机号：</w:t>
            </w:r>
          </w:p>
        </w:tc>
      </w:tr>
      <w:tr w:rsidR="00743C7F" w:rsidRPr="00B974E4">
        <w:trPr>
          <w:trHeight w:val="5666"/>
        </w:trPr>
        <w:tc>
          <w:tcPr>
            <w:tcW w:w="8775" w:type="dxa"/>
          </w:tcPr>
          <w:p w:rsidR="00743C7F" w:rsidRPr="00B974E4" w:rsidRDefault="00743C7F" w:rsidP="007C40C3">
            <w:pPr>
              <w:spacing w:beforeLines="100"/>
              <w:rPr>
                <w:rFonts w:ascii="仿宋" w:eastAsia="仿宋" w:hAnsi="仿宋"/>
                <w:sz w:val="32"/>
                <w:szCs w:val="32"/>
              </w:rPr>
            </w:pPr>
          </w:p>
          <w:p w:rsidR="00743C7F" w:rsidRPr="00B974E4" w:rsidRDefault="00743C7F" w:rsidP="007C40C3">
            <w:pPr>
              <w:spacing w:beforeLines="100"/>
              <w:rPr>
                <w:rFonts w:ascii="仿宋" w:eastAsia="仿宋" w:hAnsi="仿宋"/>
                <w:sz w:val="32"/>
                <w:szCs w:val="32"/>
              </w:rPr>
            </w:pPr>
          </w:p>
          <w:p w:rsidR="00743C7F" w:rsidRPr="00B974E4" w:rsidRDefault="00F105BA" w:rsidP="007C40C3">
            <w:pPr>
              <w:spacing w:beforeLines="100"/>
              <w:jc w:val="center"/>
              <w:rPr>
                <w:rFonts w:ascii="仿宋" w:eastAsia="仿宋" w:hAnsi="仿宋"/>
                <w:sz w:val="28"/>
                <w:szCs w:val="28"/>
              </w:rPr>
            </w:pPr>
            <w:r w:rsidRPr="00B974E4">
              <w:rPr>
                <w:rFonts w:ascii="仿宋" w:eastAsia="仿宋" w:hAnsi="仿宋" w:hint="eastAsia"/>
                <w:sz w:val="28"/>
                <w:szCs w:val="28"/>
              </w:rPr>
              <w:t>身份证复印件（签订合同时用）</w:t>
            </w:r>
          </w:p>
          <w:p w:rsidR="00743C7F" w:rsidRPr="00B974E4" w:rsidRDefault="00743C7F" w:rsidP="007C40C3">
            <w:pPr>
              <w:spacing w:beforeLines="100"/>
              <w:jc w:val="center"/>
              <w:rPr>
                <w:rFonts w:ascii="仿宋" w:eastAsia="仿宋" w:hAnsi="仿宋"/>
                <w:sz w:val="32"/>
                <w:szCs w:val="32"/>
              </w:rPr>
            </w:pPr>
          </w:p>
          <w:p w:rsidR="00743C7F" w:rsidRPr="00B974E4" w:rsidRDefault="00743C7F" w:rsidP="007C40C3">
            <w:pPr>
              <w:spacing w:beforeLines="100"/>
              <w:jc w:val="center"/>
              <w:rPr>
                <w:rFonts w:ascii="仿宋" w:eastAsia="仿宋" w:hAnsi="仿宋"/>
                <w:sz w:val="32"/>
                <w:szCs w:val="32"/>
              </w:rPr>
            </w:pPr>
          </w:p>
          <w:p w:rsidR="00743C7F" w:rsidRPr="00B974E4" w:rsidRDefault="00F105BA" w:rsidP="007C40C3">
            <w:pPr>
              <w:spacing w:beforeLines="50"/>
              <w:rPr>
                <w:rFonts w:ascii="仿宋" w:eastAsia="仿宋" w:hAnsi="仿宋"/>
                <w:sz w:val="28"/>
                <w:szCs w:val="28"/>
              </w:rPr>
            </w:pPr>
            <w:r w:rsidRPr="00B974E4">
              <w:rPr>
                <w:rFonts w:ascii="仿宋" w:eastAsia="仿宋" w:hAnsi="仿宋" w:hint="eastAsia"/>
                <w:sz w:val="28"/>
                <w:szCs w:val="28"/>
              </w:rPr>
              <w:t>签订合同人签字：               手机号：</w:t>
            </w:r>
          </w:p>
        </w:tc>
      </w:tr>
    </w:tbl>
    <w:p w:rsidR="00743C7F" w:rsidRPr="00B974E4" w:rsidRDefault="00743C7F">
      <w:pPr>
        <w:pStyle w:val="a7"/>
        <w:spacing w:line="400" w:lineRule="exact"/>
        <w:ind w:firstLineChars="0" w:firstLine="0"/>
        <w:jc w:val="center"/>
        <w:rPr>
          <w:rFonts w:ascii="仿宋" w:eastAsia="仿宋" w:hAnsi="仿宋"/>
          <w:b/>
          <w:sz w:val="30"/>
          <w:szCs w:val="30"/>
        </w:rPr>
      </w:pPr>
    </w:p>
    <w:p w:rsidR="00743C7F" w:rsidRPr="00B974E4" w:rsidRDefault="00743C7F">
      <w:pPr>
        <w:pStyle w:val="a7"/>
        <w:spacing w:line="400" w:lineRule="exact"/>
        <w:ind w:firstLineChars="0" w:firstLine="0"/>
        <w:jc w:val="center"/>
        <w:rPr>
          <w:rFonts w:ascii="仿宋" w:eastAsia="仿宋" w:hAnsi="仿宋"/>
          <w:b/>
          <w:sz w:val="30"/>
          <w:szCs w:val="30"/>
        </w:rPr>
      </w:pPr>
    </w:p>
    <w:p w:rsidR="00743C7F" w:rsidRPr="00B974E4" w:rsidRDefault="00743C7F">
      <w:pPr>
        <w:pStyle w:val="a7"/>
        <w:spacing w:line="400" w:lineRule="exact"/>
        <w:ind w:firstLineChars="0" w:firstLine="0"/>
        <w:jc w:val="center"/>
        <w:rPr>
          <w:rFonts w:ascii="仿宋" w:eastAsia="仿宋" w:hAnsi="仿宋"/>
          <w:b/>
          <w:sz w:val="30"/>
          <w:szCs w:val="30"/>
        </w:rPr>
      </w:pPr>
    </w:p>
    <w:p w:rsidR="00E66096" w:rsidRPr="00B974E4" w:rsidRDefault="00F105BA" w:rsidP="00E66096">
      <w:pPr>
        <w:jc w:val="center"/>
        <w:rPr>
          <w:rFonts w:ascii="仿宋" w:eastAsia="仿宋" w:hAnsi="仿宋"/>
          <w:b/>
          <w:sz w:val="32"/>
          <w:szCs w:val="32"/>
        </w:rPr>
      </w:pPr>
      <w:r w:rsidRPr="00B974E4">
        <w:rPr>
          <w:rFonts w:ascii="仿宋" w:eastAsia="仿宋" w:hAnsi="仿宋" w:hint="eastAsia"/>
          <w:b/>
          <w:sz w:val="32"/>
          <w:szCs w:val="32"/>
        </w:rPr>
        <w:lastRenderedPageBreak/>
        <w:t>设 备 清 单</w:t>
      </w:r>
    </w:p>
    <w:p w:rsidR="001642EA" w:rsidRPr="00B974E4" w:rsidRDefault="001642EA" w:rsidP="001642EA">
      <w:pPr>
        <w:rPr>
          <w:rFonts w:ascii="仿宋" w:eastAsia="仿宋" w:hAnsi="仿宋"/>
        </w:rPr>
      </w:pPr>
    </w:p>
    <w:tbl>
      <w:tblPr>
        <w:tblW w:w="9117" w:type="dxa"/>
        <w:jc w:val="center"/>
        <w:tblInd w:w="1522" w:type="dxa"/>
        <w:tblLayout w:type="fixed"/>
        <w:tblCellMar>
          <w:left w:w="30" w:type="dxa"/>
          <w:right w:w="30" w:type="dxa"/>
        </w:tblCellMar>
        <w:tblLook w:val="00A0"/>
      </w:tblPr>
      <w:tblGrid>
        <w:gridCol w:w="619"/>
        <w:gridCol w:w="2611"/>
        <w:gridCol w:w="2352"/>
        <w:gridCol w:w="992"/>
        <w:gridCol w:w="851"/>
        <w:gridCol w:w="1692"/>
      </w:tblGrid>
      <w:tr w:rsidR="001642EA" w:rsidRPr="00B974E4" w:rsidTr="00BE2557">
        <w:trPr>
          <w:trHeight w:val="782"/>
          <w:jc w:val="center"/>
        </w:trPr>
        <w:tc>
          <w:tcPr>
            <w:tcW w:w="619"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bCs/>
                <w:color w:val="000000"/>
                <w:sz w:val="24"/>
              </w:rPr>
            </w:pPr>
            <w:r w:rsidRPr="00B974E4">
              <w:rPr>
                <w:rFonts w:ascii="仿宋" w:eastAsia="仿宋" w:hAnsi="仿宋"/>
                <w:bCs/>
                <w:color w:val="000000"/>
                <w:sz w:val="24"/>
              </w:rPr>
              <w:t>序号</w:t>
            </w:r>
          </w:p>
        </w:tc>
        <w:tc>
          <w:tcPr>
            <w:tcW w:w="2611"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bCs/>
                <w:color w:val="000000"/>
                <w:sz w:val="24"/>
              </w:rPr>
            </w:pPr>
            <w:r w:rsidRPr="00B974E4">
              <w:rPr>
                <w:rFonts w:ascii="仿宋" w:eastAsia="仿宋" w:hAnsi="仿宋"/>
                <w:bCs/>
                <w:color w:val="000000"/>
                <w:sz w:val="24"/>
              </w:rPr>
              <w:t>设备名称</w:t>
            </w:r>
          </w:p>
        </w:tc>
        <w:tc>
          <w:tcPr>
            <w:tcW w:w="2352"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bCs/>
                <w:color w:val="000000"/>
                <w:sz w:val="24"/>
              </w:rPr>
            </w:pPr>
            <w:r w:rsidRPr="00B974E4">
              <w:rPr>
                <w:rFonts w:ascii="仿宋" w:eastAsia="仿宋" w:hAnsi="仿宋"/>
                <w:bCs/>
                <w:color w:val="000000"/>
                <w:sz w:val="24"/>
              </w:rPr>
              <w:t>技术指标</w:t>
            </w:r>
          </w:p>
        </w:tc>
        <w:tc>
          <w:tcPr>
            <w:tcW w:w="992"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bCs/>
                <w:color w:val="000000"/>
                <w:sz w:val="24"/>
              </w:rPr>
            </w:pPr>
            <w:r w:rsidRPr="00B974E4">
              <w:rPr>
                <w:rFonts w:ascii="仿宋" w:eastAsia="仿宋" w:hAnsi="仿宋"/>
                <w:bCs/>
                <w:color w:val="000000"/>
                <w:sz w:val="24"/>
              </w:rPr>
              <w:t>单位</w:t>
            </w:r>
          </w:p>
        </w:tc>
        <w:tc>
          <w:tcPr>
            <w:tcW w:w="851"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bCs/>
                <w:color w:val="000000"/>
                <w:sz w:val="24"/>
              </w:rPr>
            </w:pPr>
            <w:r w:rsidRPr="00B974E4">
              <w:rPr>
                <w:rFonts w:ascii="仿宋" w:eastAsia="仿宋" w:hAnsi="仿宋" w:hint="eastAsia"/>
                <w:bCs/>
                <w:color w:val="000000"/>
                <w:sz w:val="24"/>
              </w:rPr>
              <w:t>数量</w:t>
            </w:r>
          </w:p>
        </w:tc>
        <w:tc>
          <w:tcPr>
            <w:tcW w:w="1692"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bCs/>
                <w:color w:val="000000"/>
                <w:sz w:val="24"/>
              </w:rPr>
            </w:pPr>
            <w:r w:rsidRPr="00B974E4">
              <w:rPr>
                <w:rFonts w:ascii="仿宋" w:eastAsia="仿宋" w:hAnsi="仿宋"/>
                <w:bCs/>
                <w:color w:val="000000"/>
                <w:sz w:val="24"/>
              </w:rPr>
              <w:t>备注</w:t>
            </w:r>
          </w:p>
        </w:tc>
      </w:tr>
      <w:tr w:rsidR="001642EA" w:rsidRPr="00B974E4" w:rsidTr="00BE2557">
        <w:trPr>
          <w:trHeight w:val="822"/>
          <w:jc w:val="center"/>
        </w:trPr>
        <w:tc>
          <w:tcPr>
            <w:tcW w:w="619"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bCs/>
                <w:color w:val="000000"/>
                <w:sz w:val="24"/>
              </w:rPr>
            </w:pPr>
            <w:r w:rsidRPr="00B974E4">
              <w:rPr>
                <w:rFonts w:ascii="仿宋" w:eastAsia="仿宋" w:hAnsi="仿宋" w:hint="eastAsia"/>
                <w:bCs/>
                <w:color w:val="000000"/>
                <w:sz w:val="24"/>
              </w:rPr>
              <w:t>1</w:t>
            </w:r>
          </w:p>
        </w:tc>
        <w:tc>
          <w:tcPr>
            <w:tcW w:w="2611"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bCs/>
                <w:color w:val="000000"/>
                <w:sz w:val="24"/>
              </w:rPr>
            </w:pPr>
            <w:r w:rsidRPr="00B974E4">
              <w:rPr>
                <w:rFonts w:ascii="仿宋" w:eastAsia="仿宋" w:hAnsi="仿宋" w:hint="eastAsia"/>
                <w:bCs/>
                <w:color w:val="000000"/>
                <w:sz w:val="24"/>
              </w:rPr>
              <w:t>多点啮合齿轮轴承系统多物理场监测平台</w:t>
            </w:r>
          </w:p>
        </w:tc>
        <w:tc>
          <w:tcPr>
            <w:tcW w:w="2352"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bCs/>
                <w:color w:val="000000"/>
                <w:sz w:val="24"/>
              </w:rPr>
            </w:pPr>
            <w:r w:rsidRPr="00B974E4">
              <w:rPr>
                <w:rFonts w:ascii="仿宋" w:eastAsia="仿宋" w:hAnsi="仿宋"/>
                <w:bCs/>
                <w:color w:val="000000"/>
                <w:sz w:val="24"/>
              </w:rPr>
              <w:t>详见附件</w:t>
            </w:r>
          </w:p>
        </w:tc>
        <w:tc>
          <w:tcPr>
            <w:tcW w:w="992"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bCs/>
                <w:color w:val="000000"/>
                <w:sz w:val="24"/>
              </w:rPr>
            </w:pPr>
            <w:r w:rsidRPr="00B974E4">
              <w:rPr>
                <w:rFonts w:ascii="仿宋" w:eastAsia="仿宋" w:hAnsi="仿宋"/>
                <w:bCs/>
                <w:color w:val="000000"/>
                <w:sz w:val="24"/>
              </w:rPr>
              <w:t>套</w:t>
            </w:r>
          </w:p>
        </w:tc>
        <w:tc>
          <w:tcPr>
            <w:tcW w:w="851"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bCs/>
                <w:color w:val="000000"/>
                <w:sz w:val="24"/>
              </w:rPr>
            </w:pPr>
            <w:r w:rsidRPr="00B974E4">
              <w:rPr>
                <w:rFonts w:ascii="仿宋" w:eastAsia="仿宋" w:hAnsi="仿宋" w:hint="eastAsia"/>
                <w:bCs/>
                <w:color w:val="000000"/>
                <w:sz w:val="24"/>
              </w:rPr>
              <w:t>1</w:t>
            </w:r>
          </w:p>
        </w:tc>
        <w:tc>
          <w:tcPr>
            <w:tcW w:w="1692"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bCs/>
                <w:color w:val="000000"/>
                <w:sz w:val="24"/>
              </w:rPr>
            </w:pPr>
          </w:p>
        </w:tc>
      </w:tr>
      <w:tr w:rsidR="001642EA" w:rsidRPr="00B974E4" w:rsidTr="00BE2557">
        <w:trPr>
          <w:trHeight w:val="691"/>
          <w:jc w:val="center"/>
        </w:trPr>
        <w:tc>
          <w:tcPr>
            <w:tcW w:w="619"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bCs/>
                <w:color w:val="000000"/>
                <w:sz w:val="24"/>
              </w:rPr>
            </w:pPr>
            <w:r w:rsidRPr="00B974E4">
              <w:rPr>
                <w:rFonts w:ascii="仿宋" w:eastAsia="仿宋" w:hAnsi="仿宋" w:hint="eastAsia"/>
                <w:bCs/>
                <w:color w:val="000000"/>
                <w:sz w:val="24"/>
              </w:rPr>
              <w:t>2</w:t>
            </w:r>
          </w:p>
        </w:tc>
        <w:tc>
          <w:tcPr>
            <w:tcW w:w="2611"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bCs/>
                <w:color w:val="000000"/>
                <w:sz w:val="24"/>
              </w:rPr>
            </w:pPr>
            <w:r w:rsidRPr="00B974E4">
              <w:rPr>
                <w:rFonts w:ascii="仿宋" w:eastAsia="仿宋" w:hAnsi="仿宋" w:hint="eastAsia"/>
                <w:bCs/>
                <w:color w:val="000000"/>
                <w:sz w:val="24"/>
              </w:rPr>
              <w:t>合        计</w:t>
            </w:r>
          </w:p>
        </w:tc>
        <w:tc>
          <w:tcPr>
            <w:tcW w:w="2352"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bCs/>
                <w:color w:val="000000"/>
                <w:sz w:val="24"/>
              </w:rPr>
            </w:pPr>
          </w:p>
        </w:tc>
        <w:tc>
          <w:tcPr>
            <w:tcW w:w="992"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bCs/>
                <w:color w:val="000000"/>
                <w:sz w:val="24"/>
              </w:rPr>
            </w:pPr>
          </w:p>
        </w:tc>
        <w:tc>
          <w:tcPr>
            <w:tcW w:w="851"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bCs/>
                <w:color w:val="000000"/>
                <w:sz w:val="24"/>
              </w:rPr>
            </w:pPr>
            <w:r w:rsidRPr="00B974E4">
              <w:rPr>
                <w:rFonts w:ascii="仿宋" w:eastAsia="仿宋" w:hAnsi="仿宋" w:hint="eastAsia"/>
                <w:bCs/>
                <w:color w:val="000000"/>
                <w:sz w:val="24"/>
              </w:rPr>
              <w:t>1</w:t>
            </w:r>
          </w:p>
        </w:tc>
        <w:tc>
          <w:tcPr>
            <w:tcW w:w="1692"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bCs/>
                <w:color w:val="000000"/>
                <w:sz w:val="24"/>
              </w:rPr>
            </w:pPr>
          </w:p>
        </w:tc>
      </w:tr>
    </w:tbl>
    <w:p w:rsidR="001642EA" w:rsidRPr="00B974E4" w:rsidRDefault="001642EA" w:rsidP="001642EA">
      <w:pPr>
        <w:rPr>
          <w:rFonts w:ascii="仿宋" w:eastAsia="仿宋" w:hAnsi="仿宋"/>
          <w:sz w:val="24"/>
        </w:rPr>
      </w:pPr>
    </w:p>
    <w:p w:rsidR="001642EA" w:rsidRPr="00B974E4" w:rsidRDefault="001642EA" w:rsidP="001642EA">
      <w:pPr>
        <w:rPr>
          <w:rFonts w:ascii="仿宋" w:eastAsia="仿宋" w:hAnsi="仿宋"/>
          <w:b/>
          <w:sz w:val="24"/>
        </w:rPr>
      </w:pPr>
      <w:r w:rsidRPr="00B974E4">
        <w:rPr>
          <w:rFonts w:ascii="仿宋" w:eastAsia="仿宋" w:hAnsi="仿宋" w:hint="eastAsia"/>
          <w:b/>
          <w:sz w:val="24"/>
        </w:rPr>
        <w:t xml:space="preserve">    附件：</w:t>
      </w:r>
    </w:p>
    <w:p w:rsidR="001642EA" w:rsidRPr="00B974E4" w:rsidRDefault="001642EA" w:rsidP="001642EA">
      <w:pPr>
        <w:rPr>
          <w:rFonts w:ascii="仿宋" w:eastAsia="仿宋" w:hAnsi="仿宋"/>
          <w:b/>
          <w:sz w:val="28"/>
          <w:szCs w:val="28"/>
        </w:rPr>
      </w:pPr>
      <w:r w:rsidRPr="00B974E4">
        <w:rPr>
          <w:rFonts w:ascii="仿宋" w:eastAsia="仿宋" w:hAnsi="仿宋" w:hint="eastAsia"/>
          <w:b/>
          <w:sz w:val="28"/>
          <w:szCs w:val="28"/>
        </w:rPr>
        <w:t xml:space="preserve">    一、平台的构成</w:t>
      </w:r>
    </w:p>
    <w:p w:rsidR="001642EA" w:rsidRPr="00B974E4" w:rsidRDefault="001642EA" w:rsidP="001642EA">
      <w:pPr>
        <w:spacing w:line="312" w:lineRule="auto"/>
        <w:jc w:val="center"/>
        <w:rPr>
          <w:rFonts w:ascii="仿宋" w:eastAsia="仿宋" w:hAnsi="仿宋"/>
        </w:rPr>
      </w:pPr>
      <w:r w:rsidRPr="00B974E4">
        <w:rPr>
          <w:rFonts w:ascii="仿宋" w:eastAsia="仿宋" w:hAnsi="仿宋"/>
          <w:noProof/>
        </w:rPr>
        <w:drawing>
          <wp:inline distT="0" distB="0" distL="0" distR="0">
            <wp:extent cx="5457825" cy="3086100"/>
            <wp:effectExtent l="19050" t="0" r="9525" b="0"/>
            <wp:docPr id="1" name="图片 1" descr="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1"/>
                    <pic:cNvPicPr>
                      <a:picLocks noChangeAspect="1" noChangeArrowheads="1"/>
                    </pic:cNvPicPr>
                  </pic:nvPicPr>
                  <pic:blipFill>
                    <a:blip r:embed="rId11" cstate="print"/>
                    <a:srcRect/>
                    <a:stretch>
                      <a:fillRect/>
                    </a:stretch>
                  </pic:blipFill>
                  <pic:spPr bwMode="auto">
                    <a:xfrm>
                      <a:off x="0" y="0"/>
                      <a:ext cx="5457825" cy="3086100"/>
                    </a:xfrm>
                    <a:prstGeom prst="rect">
                      <a:avLst/>
                    </a:prstGeom>
                    <a:noFill/>
                    <a:ln w="9525">
                      <a:noFill/>
                      <a:miter lim="800000"/>
                      <a:headEnd/>
                      <a:tailEnd/>
                    </a:ln>
                  </pic:spPr>
                </pic:pic>
              </a:graphicData>
            </a:graphic>
          </wp:inline>
        </w:drawing>
      </w:r>
    </w:p>
    <w:p w:rsidR="001642EA" w:rsidRPr="00B974E4" w:rsidRDefault="001642EA" w:rsidP="001642EA">
      <w:pPr>
        <w:jc w:val="center"/>
        <w:rPr>
          <w:rStyle w:val="A40"/>
          <w:rFonts w:ascii="仿宋" w:eastAsia="仿宋" w:hAnsi="仿宋"/>
          <w:bCs/>
        </w:rPr>
      </w:pPr>
      <w:r w:rsidRPr="00B974E4">
        <w:rPr>
          <w:rStyle w:val="A40"/>
          <w:rFonts w:ascii="仿宋" w:eastAsia="仿宋" w:hAnsi="仿宋" w:hint="eastAsia"/>
          <w:bCs/>
        </w:rPr>
        <w:t>图</w:t>
      </w:r>
      <w:r w:rsidRPr="00B974E4">
        <w:rPr>
          <w:rStyle w:val="A40"/>
          <w:rFonts w:ascii="仿宋" w:eastAsia="仿宋" w:hAnsi="仿宋"/>
          <w:bCs/>
        </w:rPr>
        <w:t xml:space="preserve">1 </w:t>
      </w:r>
      <w:r w:rsidRPr="00B974E4">
        <w:rPr>
          <w:rStyle w:val="A40"/>
          <w:rFonts w:ascii="仿宋" w:eastAsia="仿宋" w:hAnsi="仿宋" w:hint="eastAsia"/>
          <w:bCs/>
        </w:rPr>
        <w:t>多点啮合齿轮轴承系统多物理场监测平台构成</w:t>
      </w:r>
      <w:bookmarkStart w:id="1" w:name="_Toc532477456"/>
    </w:p>
    <w:p w:rsidR="001642EA" w:rsidRPr="00B974E4" w:rsidRDefault="001642EA" w:rsidP="001642EA">
      <w:pPr>
        <w:rPr>
          <w:rFonts w:ascii="仿宋" w:eastAsia="仿宋" w:hAnsi="仿宋"/>
          <w:b/>
          <w:bCs/>
          <w:color w:val="000000"/>
          <w:sz w:val="28"/>
          <w:szCs w:val="28"/>
        </w:rPr>
      </w:pPr>
      <w:r w:rsidRPr="00B974E4">
        <w:rPr>
          <w:rFonts w:ascii="仿宋" w:eastAsia="仿宋" w:hAnsi="仿宋" w:hint="eastAsia"/>
          <w:b/>
          <w:sz w:val="28"/>
          <w:szCs w:val="28"/>
        </w:rPr>
        <w:t xml:space="preserve">    二、设备的功能及</w:t>
      </w:r>
      <w:r w:rsidRPr="00B974E4">
        <w:rPr>
          <w:rFonts w:ascii="仿宋" w:eastAsia="仿宋" w:hAnsi="仿宋"/>
          <w:b/>
          <w:sz w:val="28"/>
          <w:szCs w:val="28"/>
        </w:rPr>
        <w:t>特点</w:t>
      </w:r>
      <w:bookmarkEnd w:id="1"/>
    </w:p>
    <w:p w:rsidR="001642EA" w:rsidRPr="00B974E4" w:rsidRDefault="001642EA" w:rsidP="001642EA">
      <w:pPr>
        <w:spacing w:line="360" w:lineRule="auto"/>
        <w:ind w:firstLineChars="200" w:firstLine="480"/>
        <w:rPr>
          <w:rFonts w:ascii="仿宋" w:eastAsia="仿宋" w:hAnsi="仿宋"/>
          <w:color w:val="000000"/>
          <w:sz w:val="24"/>
        </w:rPr>
      </w:pPr>
      <w:r w:rsidRPr="00B974E4">
        <w:rPr>
          <w:rFonts w:ascii="仿宋" w:eastAsia="仿宋" w:hAnsi="仿宋" w:hint="eastAsia"/>
          <w:color w:val="000000"/>
          <w:sz w:val="24"/>
        </w:rPr>
        <w:t>多点啮合齿轮轴承系统多物理场监测平台集成了机械本体</w:t>
      </w:r>
      <w:r w:rsidRPr="00B974E4">
        <w:rPr>
          <w:rFonts w:ascii="仿宋" w:eastAsia="仿宋" w:hAnsi="仿宋"/>
          <w:color w:val="000000"/>
          <w:sz w:val="24"/>
        </w:rPr>
        <w:t>单元</w:t>
      </w:r>
      <w:r w:rsidRPr="00B974E4">
        <w:rPr>
          <w:rFonts w:ascii="仿宋" w:eastAsia="仿宋" w:hAnsi="仿宋" w:hint="eastAsia"/>
          <w:color w:val="000000"/>
          <w:sz w:val="24"/>
        </w:rPr>
        <w:t>、</w:t>
      </w:r>
      <w:r w:rsidRPr="00B974E4">
        <w:rPr>
          <w:rFonts w:ascii="仿宋" w:eastAsia="仿宋" w:hAnsi="仿宋"/>
          <w:color w:val="000000"/>
          <w:sz w:val="24"/>
        </w:rPr>
        <w:t>辅助单元、测控单元</w:t>
      </w:r>
      <w:r w:rsidRPr="00B974E4">
        <w:rPr>
          <w:rFonts w:ascii="仿宋" w:eastAsia="仿宋" w:hAnsi="仿宋" w:hint="eastAsia"/>
          <w:color w:val="000000"/>
          <w:sz w:val="24"/>
        </w:rPr>
        <w:t>三大</w:t>
      </w:r>
      <w:r w:rsidRPr="00B974E4">
        <w:rPr>
          <w:rFonts w:ascii="仿宋" w:eastAsia="仿宋" w:hAnsi="仿宋"/>
          <w:color w:val="000000"/>
          <w:sz w:val="24"/>
        </w:rPr>
        <w:t>部分</w:t>
      </w:r>
      <w:r w:rsidRPr="00B974E4">
        <w:rPr>
          <w:rFonts w:ascii="仿宋" w:eastAsia="仿宋" w:hAnsi="仿宋" w:hint="eastAsia"/>
          <w:color w:val="000000"/>
          <w:sz w:val="24"/>
        </w:rPr>
        <w:t>。</w:t>
      </w:r>
    </w:p>
    <w:p w:rsidR="001642EA" w:rsidRPr="00B974E4" w:rsidRDefault="001642EA" w:rsidP="001642EA">
      <w:pPr>
        <w:spacing w:line="360" w:lineRule="auto"/>
        <w:ind w:firstLineChars="200" w:firstLine="480"/>
        <w:rPr>
          <w:rFonts w:ascii="仿宋" w:eastAsia="仿宋" w:hAnsi="仿宋"/>
          <w:color w:val="000000"/>
          <w:sz w:val="24"/>
        </w:rPr>
      </w:pPr>
      <w:r w:rsidRPr="00B974E4">
        <w:rPr>
          <w:rFonts w:ascii="仿宋" w:eastAsia="仿宋" w:hAnsi="仿宋" w:hint="eastAsia"/>
          <w:color w:val="000000"/>
          <w:sz w:val="24"/>
        </w:rPr>
        <w:t>机械本体</w:t>
      </w:r>
      <w:r w:rsidRPr="00B974E4">
        <w:rPr>
          <w:rFonts w:ascii="仿宋" w:eastAsia="仿宋" w:hAnsi="仿宋"/>
          <w:color w:val="000000"/>
          <w:sz w:val="24"/>
        </w:rPr>
        <w:t>单元</w:t>
      </w:r>
      <w:r w:rsidRPr="00B974E4">
        <w:rPr>
          <w:rFonts w:ascii="仿宋" w:eastAsia="仿宋" w:hAnsi="仿宋" w:hint="eastAsia"/>
          <w:color w:val="000000"/>
          <w:sz w:val="24"/>
        </w:rPr>
        <w:t>中，试验器底座采用大质量安装平台，并保证其具有足够大的质量以保证其固有频率远大于试验器本身的频率，避免基础振动信号的干扰。试验器</w:t>
      </w:r>
      <w:r w:rsidRPr="00B974E4">
        <w:rPr>
          <w:rFonts w:ascii="仿宋" w:eastAsia="仿宋" w:hAnsi="仿宋"/>
          <w:color w:val="000000"/>
          <w:sz w:val="24"/>
        </w:rPr>
        <w:t>的</w:t>
      </w:r>
      <w:r w:rsidRPr="00B974E4">
        <w:rPr>
          <w:rFonts w:ascii="仿宋" w:eastAsia="仿宋" w:hAnsi="仿宋" w:hint="eastAsia"/>
          <w:color w:val="000000"/>
          <w:sz w:val="24"/>
        </w:rPr>
        <w:t>齿轮系统可通过调整齿轮</w:t>
      </w:r>
      <w:proofErr w:type="gramStart"/>
      <w:r w:rsidRPr="00B974E4">
        <w:rPr>
          <w:rFonts w:ascii="仿宋" w:eastAsia="仿宋" w:hAnsi="仿宋" w:hint="eastAsia"/>
          <w:color w:val="000000"/>
          <w:sz w:val="24"/>
        </w:rPr>
        <w:t>组实现</w:t>
      </w:r>
      <w:proofErr w:type="gramEnd"/>
      <w:r w:rsidRPr="00B974E4">
        <w:rPr>
          <w:rFonts w:ascii="仿宋" w:eastAsia="仿宋" w:hAnsi="仿宋" w:hint="eastAsia"/>
          <w:color w:val="000000"/>
          <w:sz w:val="24"/>
        </w:rPr>
        <w:t>多点啮合增速结构与多点啮合减速结构两种构型，</w:t>
      </w:r>
      <w:r w:rsidRPr="00B974E4">
        <w:rPr>
          <w:rFonts w:ascii="仿宋" w:eastAsia="仿宋" w:hAnsi="仿宋"/>
          <w:color w:val="000000"/>
          <w:sz w:val="24"/>
        </w:rPr>
        <w:t>实现一个齿轮同时驱动两个</w:t>
      </w:r>
      <w:r w:rsidRPr="00B974E4">
        <w:rPr>
          <w:rFonts w:ascii="仿宋" w:eastAsia="仿宋" w:hAnsi="仿宋" w:hint="eastAsia"/>
          <w:color w:val="000000"/>
          <w:sz w:val="24"/>
        </w:rPr>
        <w:t>负载</w:t>
      </w:r>
      <w:r w:rsidRPr="00B974E4">
        <w:rPr>
          <w:rFonts w:ascii="仿宋" w:eastAsia="仿宋" w:hAnsi="仿宋"/>
          <w:color w:val="000000"/>
          <w:sz w:val="24"/>
        </w:rPr>
        <w:t>齿轮运行。</w:t>
      </w:r>
      <w:r w:rsidRPr="00B974E4">
        <w:rPr>
          <w:rFonts w:ascii="仿宋" w:eastAsia="仿宋" w:hAnsi="仿宋" w:hint="eastAsia"/>
          <w:color w:val="000000"/>
          <w:sz w:val="24"/>
        </w:rPr>
        <w:t>试验器</w:t>
      </w:r>
      <w:r w:rsidRPr="00B974E4">
        <w:rPr>
          <w:rFonts w:ascii="仿宋" w:eastAsia="仿宋" w:hAnsi="仿宋"/>
          <w:color w:val="000000"/>
          <w:sz w:val="24"/>
        </w:rPr>
        <w:t>的</w:t>
      </w:r>
      <w:r w:rsidRPr="00B974E4">
        <w:rPr>
          <w:rFonts w:ascii="仿宋" w:eastAsia="仿宋" w:hAnsi="仿宋" w:hint="eastAsia"/>
          <w:color w:val="000000"/>
          <w:sz w:val="24"/>
        </w:rPr>
        <w:t>驱动</w:t>
      </w:r>
      <w:r w:rsidRPr="00B974E4">
        <w:rPr>
          <w:rFonts w:ascii="仿宋" w:eastAsia="仿宋" w:hAnsi="仿宋"/>
          <w:color w:val="000000"/>
          <w:sz w:val="24"/>
        </w:rPr>
        <w:t>齿轮</w:t>
      </w:r>
      <w:r w:rsidRPr="00B974E4">
        <w:rPr>
          <w:rFonts w:ascii="仿宋" w:eastAsia="仿宋" w:hAnsi="仿宋" w:hint="eastAsia"/>
          <w:color w:val="000000"/>
          <w:sz w:val="24"/>
        </w:rPr>
        <w:t>、</w:t>
      </w:r>
      <w:r w:rsidRPr="00B974E4">
        <w:rPr>
          <w:rFonts w:ascii="仿宋" w:eastAsia="仿宋" w:hAnsi="仿宋"/>
          <w:color w:val="000000"/>
          <w:sz w:val="24"/>
        </w:rPr>
        <w:t>负载齿轮分别</w:t>
      </w:r>
      <w:r w:rsidRPr="00B974E4">
        <w:rPr>
          <w:rFonts w:ascii="仿宋" w:eastAsia="仿宋" w:hAnsi="仿宋" w:hint="eastAsia"/>
          <w:color w:val="000000"/>
          <w:sz w:val="24"/>
        </w:rPr>
        <w:t>通过膜片联轴器</w:t>
      </w:r>
      <w:r w:rsidRPr="00B974E4">
        <w:rPr>
          <w:rFonts w:ascii="仿宋" w:eastAsia="仿宋" w:hAnsi="仿宋"/>
          <w:color w:val="000000"/>
          <w:sz w:val="24"/>
        </w:rPr>
        <w:t>与</w:t>
      </w:r>
      <w:r w:rsidRPr="00B974E4">
        <w:rPr>
          <w:rFonts w:ascii="仿宋" w:eastAsia="仿宋" w:hAnsi="仿宋" w:hint="eastAsia"/>
          <w:color w:val="000000"/>
          <w:sz w:val="24"/>
        </w:rPr>
        <w:t>驱动电机、磁粉</w:t>
      </w:r>
      <w:r w:rsidRPr="00B974E4">
        <w:rPr>
          <w:rFonts w:ascii="仿宋" w:eastAsia="仿宋" w:hAnsi="仿宋"/>
          <w:color w:val="000000"/>
          <w:sz w:val="24"/>
        </w:rPr>
        <w:t>制动器相连，</w:t>
      </w:r>
      <w:r w:rsidRPr="00B974E4">
        <w:rPr>
          <w:rFonts w:ascii="仿宋" w:eastAsia="仿宋" w:hAnsi="仿宋" w:hint="eastAsia"/>
          <w:color w:val="000000"/>
          <w:sz w:val="24"/>
        </w:rPr>
        <w:t>电机可以实现在要求转</w:t>
      </w:r>
      <w:r w:rsidRPr="00B974E4">
        <w:rPr>
          <w:rFonts w:ascii="仿宋" w:eastAsia="仿宋" w:hAnsi="仿宋" w:hint="eastAsia"/>
          <w:color w:val="000000"/>
          <w:sz w:val="24"/>
        </w:rPr>
        <w:lastRenderedPageBreak/>
        <w:t>速范围内的无级可调、定速旋转、变速旋转，磁粉</w:t>
      </w:r>
      <w:r w:rsidRPr="00B974E4">
        <w:rPr>
          <w:rFonts w:ascii="仿宋" w:eastAsia="仿宋" w:hAnsi="仿宋"/>
          <w:color w:val="000000"/>
          <w:sz w:val="24"/>
        </w:rPr>
        <w:t>制动器</w:t>
      </w:r>
      <w:r w:rsidRPr="00B974E4">
        <w:rPr>
          <w:rFonts w:ascii="仿宋" w:eastAsia="仿宋" w:hAnsi="仿宋" w:hint="eastAsia"/>
          <w:color w:val="000000"/>
          <w:sz w:val="24"/>
        </w:rPr>
        <w:t>转矩可</w:t>
      </w:r>
      <w:r w:rsidRPr="00B974E4">
        <w:rPr>
          <w:rFonts w:ascii="仿宋" w:eastAsia="仿宋" w:hAnsi="仿宋"/>
          <w:color w:val="000000"/>
          <w:sz w:val="24"/>
        </w:rPr>
        <w:t>实现</w:t>
      </w:r>
      <w:r w:rsidRPr="00B974E4">
        <w:rPr>
          <w:rFonts w:ascii="仿宋" w:eastAsia="仿宋" w:hAnsi="仿宋" w:hint="eastAsia"/>
          <w:color w:val="000000"/>
          <w:sz w:val="24"/>
        </w:rPr>
        <w:t>在要求范围内可控、可调。齿轮轴承系统模块各个零部件方便拆解，可通过更换齿轮、轴承故障件实现齿轮点蚀、裂纹故障，轴承损伤故障的振动模拟。</w:t>
      </w:r>
    </w:p>
    <w:p w:rsidR="001642EA" w:rsidRPr="00B974E4" w:rsidRDefault="001642EA" w:rsidP="001642EA">
      <w:pPr>
        <w:spacing w:line="360" w:lineRule="auto"/>
        <w:ind w:firstLineChars="200" w:firstLine="480"/>
        <w:rPr>
          <w:rFonts w:ascii="仿宋" w:eastAsia="仿宋" w:hAnsi="仿宋"/>
          <w:color w:val="000000"/>
          <w:sz w:val="24"/>
        </w:rPr>
      </w:pPr>
      <w:r w:rsidRPr="00B974E4">
        <w:rPr>
          <w:rFonts w:ascii="仿宋" w:eastAsia="仿宋" w:hAnsi="仿宋"/>
          <w:color w:val="000000"/>
          <w:sz w:val="24"/>
        </w:rPr>
        <w:t>辅助单元</w:t>
      </w:r>
      <w:r w:rsidRPr="00B974E4">
        <w:rPr>
          <w:rFonts w:ascii="仿宋" w:eastAsia="仿宋" w:hAnsi="仿宋" w:hint="eastAsia"/>
          <w:color w:val="000000"/>
          <w:sz w:val="24"/>
        </w:rPr>
        <w:t>中</w:t>
      </w:r>
      <w:r w:rsidRPr="00B974E4">
        <w:rPr>
          <w:rFonts w:ascii="仿宋" w:eastAsia="仿宋" w:hAnsi="仿宋"/>
          <w:color w:val="000000"/>
          <w:sz w:val="24"/>
        </w:rPr>
        <w:t>，</w:t>
      </w:r>
      <w:r w:rsidRPr="00B974E4">
        <w:rPr>
          <w:rFonts w:ascii="仿宋" w:eastAsia="仿宋" w:hAnsi="仿宋" w:hint="eastAsia"/>
          <w:color w:val="000000"/>
          <w:sz w:val="24"/>
        </w:rPr>
        <w:t>对</w:t>
      </w:r>
      <w:r w:rsidRPr="00B974E4">
        <w:rPr>
          <w:rFonts w:ascii="仿宋" w:eastAsia="仿宋" w:hAnsi="仿宋"/>
          <w:color w:val="000000"/>
          <w:sz w:val="24"/>
        </w:rPr>
        <w:t>机械本体</w:t>
      </w:r>
      <w:proofErr w:type="gramStart"/>
      <w:r w:rsidRPr="00B974E4">
        <w:rPr>
          <w:rFonts w:ascii="仿宋" w:eastAsia="仿宋" w:hAnsi="仿宋"/>
          <w:color w:val="000000"/>
          <w:sz w:val="24"/>
        </w:rPr>
        <w:t>配有</w:t>
      </w:r>
      <w:r w:rsidRPr="00B974E4">
        <w:rPr>
          <w:rFonts w:ascii="仿宋" w:eastAsia="仿宋" w:hAnsi="仿宋" w:hint="eastAsia"/>
          <w:color w:val="000000"/>
          <w:sz w:val="24"/>
        </w:rPr>
        <w:t>碰摩装置</w:t>
      </w:r>
      <w:proofErr w:type="gramEnd"/>
      <w:r w:rsidRPr="00B974E4">
        <w:rPr>
          <w:rFonts w:ascii="仿宋" w:eastAsia="仿宋" w:hAnsi="仿宋" w:hint="eastAsia"/>
          <w:color w:val="000000"/>
          <w:sz w:val="24"/>
        </w:rPr>
        <w:t>，不对中故障模拟装置，以及不平衡故障模拟装置三套故障模拟装置。</w:t>
      </w:r>
      <w:proofErr w:type="gramStart"/>
      <w:r w:rsidRPr="00B974E4">
        <w:rPr>
          <w:rFonts w:ascii="仿宋" w:eastAsia="仿宋" w:hAnsi="仿宋" w:hint="eastAsia"/>
          <w:color w:val="000000"/>
          <w:sz w:val="24"/>
        </w:rPr>
        <w:t>通过碰摩故障模拟</w:t>
      </w:r>
      <w:proofErr w:type="gramEnd"/>
      <w:r w:rsidRPr="00B974E4">
        <w:rPr>
          <w:rFonts w:ascii="仿宋" w:eastAsia="仿宋" w:hAnsi="仿宋" w:hint="eastAsia"/>
          <w:color w:val="000000"/>
          <w:sz w:val="24"/>
        </w:rPr>
        <w:t>装置与转子进行碰摩，以实现周向单点</w:t>
      </w:r>
      <w:proofErr w:type="gramStart"/>
      <w:r w:rsidRPr="00B974E4">
        <w:rPr>
          <w:rFonts w:ascii="仿宋" w:eastAsia="仿宋" w:hAnsi="仿宋" w:hint="eastAsia"/>
          <w:color w:val="000000"/>
          <w:sz w:val="24"/>
        </w:rPr>
        <w:t>碰摩或</w:t>
      </w:r>
      <w:proofErr w:type="gramEnd"/>
      <w:r w:rsidRPr="00B974E4">
        <w:rPr>
          <w:rFonts w:ascii="仿宋" w:eastAsia="仿宋" w:hAnsi="仿宋" w:hint="eastAsia"/>
          <w:color w:val="000000"/>
          <w:sz w:val="24"/>
        </w:rPr>
        <w:t>周向多</w:t>
      </w:r>
      <w:proofErr w:type="gramStart"/>
      <w:r w:rsidRPr="00B974E4">
        <w:rPr>
          <w:rFonts w:ascii="仿宋" w:eastAsia="仿宋" w:hAnsi="仿宋" w:hint="eastAsia"/>
          <w:color w:val="000000"/>
          <w:sz w:val="24"/>
        </w:rPr>
        <w:t>点碰摩</w:t>
      </w:r>
      <w:proofErr w:type="gramEnd"/>
      <w:r w:rsidRPr="00B974E4">
        <w:rPr>
          <w:rFonts w:ascii="仿宋" w:eastAsia="仿宋" w:hAnsi="仿宋" w:hint="eastAsia"/>
          <w:color w:val="000000"/>
          <w:sz w:val="24"/>
        </w:rPr>
        <w:t>试验，通过</w:t>
      </w:r>
      <w:proofErr w:type="gramStart"/>
      <w:r w:rsidRPr="00B974E4">
        <w:rPr>
          <w:rFonts w:ascii="仿宋" w:eastAsia="仿宋" w:hAnsi="仿宋" w:hint="eastAsia"/>
          <w:color w:val="000000"/>
          <w:sz w:val="24"/>
        </w:rPr>
        <w:t>调节碰摩装置</w:t>
      </w:r>
      <w:proofErr w:type="gramEnd"/>
      <w:r w:rsidRPr="00B974E4">
        <w:rPr>
          <w:rFonts w:ascii="仿宋" w:eastAsia="仿宋" w:hAnsi="仿宋" w:hint="eastAsia"/>
          <w:color w:val="000000"/>
          <w:sz w:val="24"/>
        </w:rPr>
        <w:t>，可以实现不碰、轻微碰摩、</w:t>
      </w:r>
      <w:proofErr w:type="gramStart"/>
      <w:r w:rsidRPr="00B974E4">
        <w:rPr>
          <w:rFonts w:ascii="仿宋" w:eastAsia="仿宋" w:hAnsi="仿宋" w:hint="eastAsia"/>
          <w:color w:val="000000"/>
          <w:sz w:val="24"/>
        </w:rPr>
        <w:t>中度碰摩和</w:t>
      </w:r>
      <w:proofErr w:type="gramEnd"/>
      <w:r w:rsidRPr="00B974E4">
        <w:rPr>
          <w:rFonts w:ascii="仿宋" w:eastAsia="仿宋" w:hAnsi="仿宋" w:hint="eastAsia"/>
          <w:color w:val="000000"/>
          <w:sz w:val="24"/>
        </w:rPr>
        <w:t>严重</w:t>
      </w:r>
      <w:proofErr w:type="gramStart"/>
      <w:r w:rsidRPr="00B974E4">
        <w:rPr>
          <w:rFonts w:ascii="仿宋" w:eastAsia="仿宋" w:hAnsi="仿宋" w:hint="eastAsia"/>
          <w:color w:val="000000"/>
          <w:sz w:val="24"/>
        </w:rPr>
        <w:t>碰摩等碰摩</w:t>
      </w:r>
      <w:proofErr w:type="gramEnd"/>
      <w:r w:rsidRPr="00B974E4">
        <w:rPr>
          <w:rFonts w:ascii="仿宋" w:eastAsia="仿宋" w:hAnsi="仿宋" w:hint="eastAsia"/>
          <w:color w:val="000000"/>
          <w:sz w:val="24"/>
        </w:rPr>
        <w:t>故障。在从动齿轮轴支承处加装专门设计的不对中轴套装置实现齿轮轴平行不对中故障模拟。不平衡故障模拟装置由平衡盘及质量加载块组成，实现设备运行过程中的不平衡激励模拟。系统旋转部件的裸露部位均配备防护网，避免旋转零部件的飞失，保证设备的安全运行与人员安全。采用全自动控制油泵，对轴承进行侧喷润滑，并对齿轮啮合点进行润滑，工作时间和停机时间可以任意调节，配合集中润滑附件使用达到无需人工操作，定时定量自动润滑的效果。</w:t>
      </w:r>
    </w:p>
    <w:p w:rsidR="001642EA" w:rsidRPr="00B974E4" w:rsidRDefault="001642EA" w:rsidP="001642EA">
      <w:pPr>
        <w:spacing w:line="360" w:lineRule="auto"/>
        <w:ind w:firstLineChars="200" w:firstLine="480"/>
        <w:rPr>
          <w:rFonts w:ascii="仿宋" w:eastAsia="仿宋" w:hAnsi="仿宋"/>
          <w:color w:val="000000"/>
          <w:sz w:val="24"/>
        </w:rPr>
      </w:pPr>
      <w:r w:rsidRPr="00B974E4">
        <w:rPr>
          <w:rFonts w:ascii="仿宋" w:eastAsia="仿宋" w:hAnsi="仿宋"/>
          <w:color w:val="000000"/>
          <w:sz w:val="24"/>
        </w:rPr>
        <w:t>测控单元</w:t>
      </w:r>
      <w:r w:rsidRPr="00B974E4">
        <w:rPr>
          <w:rFonts w:ascii="仿宋" w:eastAsia="仿宋" w:hAnsi="仿宋" w:hint="eastAsia"/>
          <w:color w:val="000000"/>
          <w:sz w:val="24"/>
        </w:rPr>
        <w:t>中</w:t>
      </w:r>
      <w:r w:rsidRPr="00B974E4">
        <w:rPr>
          <w:rFonts w:ascii="仿宋" w:eastAsia="仿宋" w:hAnsi="仿宋"/>
          <w:color w:val="000000"/>
          <w:sz w:val="24"/>
        </w:rPr>
        <w:t>，</w:t>
      </w:r>
      <w:r w:rsidRPr="00B974E4">
        <w:rPr>
          <w:rFonts w:ascii="仿宋" w:eastAsia="仿宋" w:hAnsi="仿宋" w:hint="eastAsia"/>
          <w:color w:val="000000"/>
          <w:sz w:val="24"/>
        </w:rPr>
        <w:t>测试系统采用便携式数据采集平台构成，可以实现4通道通用电压信号、4通道温度信号、8通道应变信号（全桥）、12通道加速度或位移信号的同步采集以及4通道电压输出。通过布置不同类型的传感器实现试验件的振动、应变以及温度等多物理参数的实时数据采集，齿轮轴承系统的振动监测，齿轮应变信息的监测，驱动与轴承部位的温度监测，齿轮动态啮合应变可通过滑环引电器对外输出。采集系统软件部分采用LABVIEW软件进行自主开发，能够适应测试参数、指示参数、采样方法等不同配置方案的测试要求，以验证各测试配置方案对不同类型故障的反映敏感性和有效性。试验平台的控制系统可实现对电机的转速、扭矩和润滑系统的计算机控制，</w:t>
      </w:r>
      <w:r w:rsidRPr="00B974E4">
        <w:rPr>
          <w:rFonts w:ascii="仿宋" w:eastAsia="仿宋" w:hAnsi="仿宋"/>
          <w:color w:val="000000"/>
          <w:sz w:val="24"/>
        </w:rPr>
        <w:t>并</w:t>
      </w:r>
      <w:r w:rsidRPr="00B974E4">
        <w:rPr>
          <w:rFonts w:ascii="仿宋" w:eastAsia="仿宋" w:hAnsi="仿宋" w:hint="eastAsia"/>
          <w:color w:val="000000"/>
          <w:sz w:val="24"/>
        </w:rPr>
        <w:t>具有必需的安全保障功能，一旦发现运行过程存在危险，可以立即采取必要措施停机，以保证试验安全。</w:t>
      </w:r>
    </w:p>
    <w:p w:rsidR="001642EA" w:rsidRPr="00B974E4" w:rsidRDefault="001642EA" w:rsidP="001642EA">
      <w:pPr>
        <w:spacing w:line="360" w:lineRule="auto"/>
        <w:ind w:firstLineChars="200" w:firstLine="480"/>
        <w:rPr>
          <w:rFonts w:ascii="仿宋" w:eastAsia="仿宋" w:hAnsi="仿宋"/>
          <w:color w:val="000000"/>
          <w:sz w:val="24"/>
        </w:rPr>
      </w:pPr>
      <w:r w:rsidRPr="00B974E4">
        <w:rPr>
          <w:rFonts w:ascii="仿宋" w:eastAsia="仿宋" w:hAnsi="仿宋" w:hint="eastAsia"/>
          <w:color w:val="000000"/>
          <w:sz w:val="24"/>
        </w:rPr>
        <w:t>该平台</w:t>
      </w:r>
      <w:r w:rsidRPr="00B974E4">
        <w:rPr>
          <w:rFonts w:ascii="仿宋" w:eastAsia="仿宋" w:hAnsi="仿宋"/>
          <w:color w:val="000000"/>
          <w:sz w:val="24"/>
        </w:rPr>
        <w:t>的</w:t>
      </w:r>
      <w:r w:rsidRPr="00B974E4">
        <w:rPr>
          <w:rFonts w:ascii="仿宋" w:eastAsia="仿宋" w:hAnsi="仿宋" w:hint="eastAsia"/>
          <w:color w:val="000000"/>
          <w:sz w:val="24"/>
        </w:rPr>
        <w:t>主要</w:t>
      </w:r>
      <w:r w:rsidRPr="00B974E4">
        <w:rPr>
          <w:rFonts w:ascii="仿宋" w:eastAsia="仿宋" w:hAnsi="仿宋"/>
          <w:color w:val="000000"/>
          <w:sz w:val="24"/>
        </w:rPr>
        <w:t>特点如下：</w:t>
      </w:r>
    </w:p>
    <w:p w:rsidR="001642EA" w:rsidRPr="00B974E4" w:rsidRDefault="001642EA" w:rsidP="001642EA">
      <w:pPr>
        <w:spacing w:line="360" w:lineRule="auto"/>
        <w:ind w:firstLineChars="200" w:firstLine="480"/>
        <w:rPr>
          <w:rFonts w:ascii="仿宋" w:eastAsia="仿宋" w:hAnsi="仿宋"/>
          <w:color w:val="000000"/>
          <w:sz w:val="24"/>
        </w:rPr>
      </w:pPr>
      <w:r w:rsidRPr="00B974E4">
        <w:rPr>
          <w:rFonts w:ascii="仿宋" w:eastAsia="仿宋" w:hAnsi="仿宋" w:hint="eastAsia"/>
          <w:color w:val="000000"/>
          <w:sz w:val="24"/>
        </w:rPr>
        <w:t>（1）利用高精度伺服电机驱动，通过主齿轮同时带动多个从动齿轮转动；</w:t>
      </w:r>
    </w:p>
    <w:p w:rsidR="001642EA" w:rsidRPr="00B974E4" w:rsidRDefault="001642EA" w:rsidP="001642EA">
      <w:pPr>
        <w:spacing w:line="360" w:lineRule="auto"/>
        <w:ind w:firstLineChars="200" w:firstLine="480"/>
        <w:rPr>
          <w:rFonts w:ascii="仿宋" w:eastAsia="仿宋" w:hAnsi="仿宋"/>
          <w:color w:val="000000"/>
          <w:sz w:val="24"/>
        </w:rPr>
      </w:pPr>
      <w:r w:rsidRPr="00B974E4">
        <w:rPr>
          <w:rFonts w:ascii="仿宋" w:eastAsia="仿宋" w:hAnsi="仿宋" w:hint="eastAsia"/>
          <w:color w:val="000000"/>
          <w:sz w:val="24"/>
        </w:rPr>
        <w:t>（2）齿轮轴系采用模块化设计，可根据需要调整齿轮布局结构；</w:t>
      </w:r>
    </w:p>
    <w:p w:rsidR="001642EA" w:rsidRPr="00B974E4" w:rsidRDefault="001642EA" w:rsidP="001642EA">
      <w:pPr>
        <w:spacing w:line="360" w:lineRule="auto"/>
        <w:ind w:firstLineChars="200" w:firstLine="480"/>
        <w:rPr>
          <w:rFonts w:ascii="仿宋" w:eastAsia="仿宋" w:hAnsi="仿宋"/>
          <w:color w:val="000000"/>
          <w:sz w:val="24"/>
        </w:rPr>
      </w:pPr>
      <w:r w:rsidRPr="00B974E4">
        <w:rPr>
          <w:rFonts w:ascii="仿宋" w:eastAsia="仿宋" w:hAnsi="仿宋" w:hint="eastAsia"/>
          <w:color w:val="000000"/>
          <w:sz w:val="24"/>
        </w:rPr>
        <w:t>（3）采用磁粉制动器对被动齿轮施加负载，负载转矩可控；</w:t>
      </w:r>
    </w:p>
    <w:p w:rsidR="001642EA" w:rsidRPr="00B974E4" w:rsidRDefault="001642EA" w:rsidP="001642EA">
      <w:pPr>
        <w:spacing w:line="360" w:lineRule="auto"/>
        <w:ind w:firstLineChars="200" w:firstLine="480"/>
        <w:rPr>
          <w:rFonts w:ascii="仿宋" w:eastAsia="仿宋" w:hAnsi="仿宋"/>
          <w:color w:val="000000"/>
          <w:sz w:val="24"/>
        </w:rPr>
      </w:pPr>
      <w:r w:rsidRPr="00B974E4">
        <w:rPr>
          <w:rFonts w:ascii="仿宋" w:eastAsia="仿宋" w:hAnsi="仿宋" w:hint="eastAsia"/>
          <w:color w:val="000000"/>
          <w:sz w:val="24"/>
        </w:rPr>
        <w:t>（4）可模拟不同动力输入、不同负载下的齿轮系统运行状态；</w:t>
      </w:r>
    </w:p>
    <w:p w:rsidR="001642EA" w:rsidRPr="00B974E4" w:rsidRDefault="001642EA" w:rsidP="001642EA">
      <w:pPr>
        <w:spacing w:line="360" w:lineRule="auto"/>
        <w:ind w:firstLineChars="200" w:firstLine="480"/>
        <w:rPr>
          <w:rFonts w:ascii="仿宋" w:eastAsia="仿宋" w:hAnsi="仿宋"/>
          <w:color w:val="000000"/>
          <w:sz w:val="24"/>
        </w:rPr>
      </w:pPr>
      <w:r w:rsidRPr="00B974E4">
        <w:rPr>
          <w:rFonts w:ascii="仿宋" w:eastAsia="仿宋" w:hAnsi="仿宋" w:hint="eastAsia"/>
          <w:color w:val="000000"/>
          <w:sz w:val="24"/>
        </w:rPr>
        <w:t>（5）可进行碰摩，不平衡，不对中等复杂振动行为的单项试验与耦合试验；</w:t>
      </w:r>
    </w:p>
    <w:p w:rsidR="001642EA" w:rsidRPr="00B974E4" w:rsidRDefault="001642EA" w:rsidP="001642EA">
      <w:pPr>
        <w:spacing w:line="360" w:lineRule="auto"/>
        <w:ind w:firstLineChars="200" w:firstLine="480"/>
        <w:rPr>
          <w:rFonts w:ascii="仿宋" w:eastAsia="仿宋" w:hAnsi="仿宋"/>
          <w:color w:val="000000"/>
          <w:sz w:val="24"/>
        </w:rPr>
      </w:pPr>
      <w:r w:rsidRPr="00B974E4">
        <w:rPr>
          <w:rFonts w:ascii="仿宋" w:eastAsia="仿宋" w:hAnsi="仿宋" w:hint="eastAsia"/>
          <w:color w:val="000000"/>
          <w:sz w:val="24"/>
        </w:rPr>
        <w:lastRenderedPageBreak/>
        <w:t>（6）可开展整机及零部件模态测试，零部件方便拆解；</w:t>
      </w:r>
    </w:p>
    <w:p w:rsidR="001642EA" w:rsidRPr="00B974E4" w:rsidRDefault="001642EA" w:rsidP="001642EA">
      <w:pPr>
        <w:spacing w:line="360" w:lineRule="auto"/>
        <w:ind w:firstLineChars="200" w:firstLine="480"/>
        <w:rPr>
          <w:rFonts w:ascii="仿宋" w:eastAsia="仿宋" w:hAnsi="仿宋"/>
          <w:color w:val="000000"/>
          <w:sz w:val="24"/>
        </w:rPr>
      </w:pPr>
      <w:r w:rsidRPr="00B974E4">
        <w:rPr>
          <w:rFonts w:ascii="仿宋" w:eastAsia="仿宋" w:hAnsi="仿宋" w:hint="eastAsia"/>
          <w:color w:val="000000"/>
          <w:sz w:val="24"/>
        </w:rPr>
        <w:t>（7）可更换齿轮故障件，开展齿轮点蚀、裂纹故障试验；</w:t>
      </w:r>
    </w:p>
    <w:p w:rsidR="001642EA" w:rsidRPr="00B974E4" w:rsidRDefault="001642EA" w:rsidP="001642EA">
      <w:pPr>
        <w:spacing w:line="360" w:lineRule="auto"/>
        <w:ind w:firstLineChars="200" w:firstLine="480"/>
        <w:rPr>
          <w:rFonts w:ascii="仿宋" w:eastAsia="仿宋" w:hAnsi="仿宋"/>
          <w:color w:val="000000"/>
          <w:sz w:val="24"/>
        </w:rPr>
      </w:pPr>
      <w:r w:rsidRPr="00B974E4">
        <w:rPr>
          <w:rFonts w:ascii="仿宋" w:eastAsia="仿宋" w:hAnsi="仿宋" w:hint="eastAsia"/>
          <w:color w:val="000000"/>
          <w:sz w:val="24"/>
        </w:rPr>
        <w:t>（8）可更换轴承故障件，开展轮系支撑轴承典型故障试验；</w:t>
      </w:r>
    </w:p>
    <w:p w:rsidR="001642EA" w:rsidRPr="00B974E4" w:rsidRDefault="001642EA" w:rsidP="001642EA">
      <w:pPr>
        <w:spacing w:line="360" w:lineRule="auto"/>
        <w:ind w:firstLineChars="200" w:firstLine="480"/>
        <w:rPr>
          <w:rFonts w:ascii="仿宋" w:eastAsia="仿宋" w:hAnsi="仿宋"/>
          <w:color w:val="000000"/>
          <w:sz w:val="24"/>
        </w:rPr>
      </w:pPr>
      <w:r w:rsidRPr="00B974E4">
        <w:rPr>
          <w:rFonts w:ascii="仿宋" w:eastAsia="仿宋" w:hAnsi="仿宋" w:hint="eastAsia"/>
          <w:color w:val="000000"/>
          <w:sz w:val="24"/>
        </w:rPr>
        <w:t>（9）采用便携式数据采集平台，可直接连接任何传感器或信号，并配置8插槽机箱，为后续扩展预留空间；</w:t>
      </w:r>
    </w:p>
    <w:p w:rsidR="001642EA" w:rsidRPr="00B974E4" w:rsidRDefault="001642EA" w:rsidP="001642EA">
      <w:pPr>
        <w:spacing w:line="360" w:lineRule="auto"/>
        <w:ind w:firstLineChars="200" w:firstLine="480"/>
        <w:rPr>
          <w:rFonts w:ascii="仿宋" w:eastAsia="仿宋" w:hAnsi="仿宋"/>
          <w:color w:val="000000"/>
          <w:sz w:val="24"/>
        </w:rPr>
      </w:pPr>
      <w:r w:rsidRPr="00B974E4">
        <w:rPr>
          <w:rFonts w:ascii="仿宋" w:eastAsia="仿宋" w:hAnsi="仿宋" w:hint="eastAsia"/>
          <w:color w:val="000000"/>
          <w:sz w:val="24"/>
        </w:rPr>
        <w:t>（10）可开展齿轮轮齿应力，轴承温度，轴承座振动，齿轮振动，转子轴心轨迹等多物理量同步采集；</w:t>
      </w:r>
    </w:p>
    <w:p w:rsidR="001642EA" w:rsidRPr="00B974E4" w:rsidRDefault="001642EA" w:rsidP="001642EA">
      <w:pPr>
        <w:spacing w:line="360" w:lineRule="auto"/>
        <w:ind w:firstLineChars="200" w:firstLine="480"/>
        <w:rPr>
          <w:rFonts w:ascii="仿宋" w:eastAsia="仿宋" w:hAnsi="仿宋"/>
          <w:color w:val="000000"/>
          <w:sz w:val="24"/>
        </w:rPr>
      </w:pPr>
      <w:r w:rsidRPr="00B974E4">
        <w:rPr>
          <w:rFonts w:ascii="仿宋" w:eastAsia="仿宋" w:hAnsi="仿宋" w:hint="eastAsia"/>
          <w:color w:val="000000"/>
          <w:sz w:val="24"/>
        </w:rPr>
        <w:t>（11）该测试系统可与图形化仿真平台LABVIEW结合，实现采集、分析、可视化和记录数据。</w:t>
      </w:r>
      <w:bookmarkStart w:id="2" w:name="_Toc532477457"/>
    </w:p>
    <w:p w:rsidR="001642EA" w:rsidRPr="00B974E4" w:rsidRDefault="001642EA" w:rsidP="001642EA">
      <w:pPr>
        <w:spacing w:line="360" w:lineRule="auto"/>
        <w:ind w:firstLineChars="200" w:firstLine="562"/>
        <w:rPr>
          <w:rFonts w:ascii="仿宋" w:eastAsia="仿宋" w:hAnsi="仿宋"/>
          <w:b/>
          <w:color w:val="000000"/>
          <w:sz w:val="28"/>
          <w:szCs w:val="28"/>
        </w:rPr>
      </w:pPr>
      <w:r w:rsidRPr="00B974E4">
        <w:rPr>
          <w:rFonts w:ascii="仿宋" w:eastAsia="仿宋" w:hAnsi="仿宋" w:hint="eastAsia"/>
          <w:b/>
          <w:sz w:val="28"/>
          <w:szCs w:val="28"/>
        </w:rPr>
        <w:t>三、设备的技术参数及详细</w:t>
      </w:r>
      <w:r w:rsidRPr="00B974E4">
        <w:rPr>
          <w:rFonts w:ascii="仿宋" w:eastAsia="仿宋" w:hAnsi="仿宋"/>
          <w:b/>
          <w:sz w:val="28"/>
          <w:szCs w:val="28"/>
        </w:rPr>
        <w:t>清单</w:t>
      </w:r>
      <w:bookmarkEnd w:id="2"/>
    </w:p>
    <w:p w:rsidR="001642EA" w:rsidRPr="00B974E4" w:rsidRDefault="001642EA" w:rsidP="001642EA">
      <w:pPr>
        <w:widowControl/>
        <w:spacing w:line="360" w:lineRule="auto"/>
        <w:ind w:firstLineChars="200" w:firstLine="482"/>
        <w:jc w:val="left"/>
        <w:rPr>
          <w:rFonts w:ascii="仿宋" w:eastAsia="仿宋" w:hAnsi="仿宋"/>
          <w:b/>
          <w:bCs/>
          <w:sz w:val="24"/>
        </w:rPr>
      </w:pPr>
      <w:r w:rsidRPr="00B974E4">
        <w:rPr>
          <w:rFonts w:ascii="仿宋" w:eastAsia="仿宋" w:hAnsi="仿宋" w:hint="eastAsia"/>
          <w:b/>
          <w:bCs/>
          <w:sz w:val="24"/>
        </w:rPr>
        <w:t>（</w:t>
      </w:r>
      <w:r w:rsidRPr="00B974E4">
        <w:rPr>
          <w:rFonts w:ascii="仿宋" w:eastAsia="仿宋" w:hAnsi="仿宋"/>
          <w:b/>
          <w:bCs/>
          <w:sz w:val="24"/>
        </w:rPr>
        <w:t>1</w:t>
      </w:r>
      <w:r w:rsidRPr="00B974E4">
        <w:rPr>
          <w:rFonts w:ascii="仿宋" w:eastAsia="仿宋" w:hAnsi="仿宋" w:hint="eastAsia"/>
          <w:b/>
          <w:bCs/>
          <w:sz w:val="24"/>
        </w:rPr>
        <w:t>）机械本体单元主要技术指标</w:t>
      </w:r>
    </w:p>
    <w:p w:rsidR="001642EA" w:rsidRPr="00B974E4" w:rsidRDefault="001642EA" w:rsidP="001642EA">
      <w:pPr>
        <w:widowControl/>
        <w:spacing w:line="360" w:lineRule="auto"/>
        <w:ind w:firstLineChars="200" w:firstLine="480"/>
        <w:jc w:val="left"/>
        <w:rPr>
          <w:rFonts w:ascii="仿宋" w:eastAsia="仿宋" w:hAnsi="仿宋"/>
          <w:bCs/>
          <w:sz w:val="24"/>
        </w:rPr>
      </w:pPr>
      <w:r w:rsidRPr="00B974E4">
        <w:rPr>
          <w:rFonts w:ascii="仿宋" w:eastAsia="仿宋" w:hAnsi="仿宋" w:hint="eastAsia"/>
          <w:bCs/>
          <w:sz w:val="24"/>
        </w:rPr>
        <w:t>整体平台尺寸为</w:t>
      </w:r>
      <w:smartTag w:uri="urn:schemas-microsoft-com:office:smarttags" w:element="chmetcnv">
        <w:smartTagPr>
          <w:attr w:name="UnitName" w:val="mm"/>
          <w:attr w:name="SourceValue" w:val="2000"/>
          <w:attr w:name="HasSpace" w:val="False"/>
          <w:attr w:name="Negative" w:val="False"/>
          <w:attr w:name="NumberType" w:val="1"/>
          <w:attr w:name="TCSC" w:val="0"/>
        </w:smartTagPr>
        <w:r w:rsidRPr="00B974E4">
          <w:rPr>
            <w:rFonts w:ascii="仿宋" w:eastAsia="仿宋" w:hAnsi="仿宋"/>
            <w:bCs/>
            <w:sz w:val="24"/>
          </w:rPr>
          <w:t>2000mm</w:t>
        </w:r>
      </w:smartTag>
      <w:r w:rsidRPr="00B974E4">
        <w:rPr>
          <w:rFonts w:ascii="仿宋" w:eastAsia="仿宋" w:hAnsi="仿宋"/>
          <w:bCs/>
          <w:sz w:val="24"/>
        </w:rPr>
        <w:t>*</w:t>
      </w:r>
      <w:smartTag w:uri="urn:schemas-microsoft-com:office:smarttags" w:element="chmetcnv">
        <w:smartTagPr>
          <w:attr w:name="UnitName" w:val="mm"/>
          <w:attr w:name="SourceValue" w:val="1500"/>
          <w:attr w:name="HasSpace" w:val="False"/>
          <w:attr w:name="Negative" w:val="False"/>
          <w:attr w:name="NumberType" w:val="1"/>
          <w:attr w:name="TCSC" w:val="0"/>
        </w:smartTagPr>
        <w:r w:rsidRPr="00B974E4">
          <w:rPr>
            <w:rFonts w:ascii="仿宋" w:eastAsia="仿宋" w:hAnsi="仿宋"/>
            <w:bCs/>
            <w:sz w:val="24"/>
          </w:rPr>
          <w:t>1500mm</w:t>
        </w:r>
      </w:smartTag>
      <w:r w:rsidRPr="00B974E4">
        <w:rPr>
          <w:rFonts w:ascii="仿宋" w:eastAsia="仿宋" w:hAnsi="仿宋"/>
          <w:bCs/>
          <w:sz w:val="24"/>
        </w:rPr>
        <w:t>*</w:t>
      </w:r>
      <w:r w:rsidRPr="00B974E4">
        <w:rPr>
          <w:rFonts w:ascii="仿宋" w:eastAsia="仿宋" w:hAnsi="仿宋" w:hint="eastAsia"/>
          <w:bCs/>
          <w:sz w:val="24"/>
        </w:rPr>
        <w:t>1</w:t>
      </w:r>
      <w:r w:rsidRPr="00B974E4">
        <w:rPr>
          <w:rFonts w:ascii="仿宋" w:eastAsia="仿宋" w:hAnsi="仿宋"/>
          <w:bCs/>
          <w:sz w:val="24"/>
        </w:rPr>
        <w:t>00mm</w:t>
      </w:r>
      <w:r w:rsidRPr="00B974E4">
        <w:rPr>
          <w:rFonts w:ascii="仿宋" w:eastAsia="仿宋" w:hAnsi="仿宋" w:hint="eastAsia"/>
          <w:bCs/>
          <w:sz w:val="24"/>
        </w:rPr>
        <w:t>；</w:t>
      </w:r>
    </w:p>
    <w:p w:rsidR="001642EA" w:rsidRPr="00B974E4" w:rsidRDefault="001642EA" w:rsidP="001642EA">
      <w:pPr>
        <w:widowControl/>
        <w:spacing w:line="360" w:lineRule="auto"/>
        <w:ind w:firstLineChars="200" w:firstLine="480"/>
        <w:jc w:val="left"/>
        <w:rPr>
          <w:rFonts w:ascii="仿宋" w:eastAsia="仿宋" w:hAnsi="仿宋"/>
          <w:bCs/>
          <w:sz w:val="24"/>
        </w:rPr>
      </w:pPr>
      <w:r w:rsidRPr="00B974E4">
        <w:rPr>
          <w:rFonts w:ascii="仿宋" w:eastAsia="仿宋" w:hAnsi="仿宋" w:hint="eastAsia"/>
          <w:bCs/>
          <w:sz w:val="24"/>
        </w:rPr>
        <w:t>驱动系统功率</w:t>
      </w:r>
      <w:r w:rsidRPr="00B974E4">
        <w:rPr>
          <w:rFonts w:ascii="仿宋" w:eastAsia="仿宋" w:hAnsi="仿宋"/>
          <w:bCs/>
          <w:sz w:val="24"/>
        </w:rPr>
        <w:t>7.5kW</w:t>
      </w:r>
      <w:r w:rsidRPr="00B974E4">
        <w:rPr>
          <w:rFonts w:ascii="仿宋" w:eastAsia="仿宋" w:hAnsi="仿宋" w:hint="eastAsia"/>
          <w:bCs/>
          <w:sz w:val="24"/>
        </w:rPr>
        <w:t>；</w:t>
      </w:r>
    </w:p>
    <w:p w:rsidR="001642EA" w:rsidRPr="00B974E4" w:rsidRDefault="001642EA" w:rsidP="001642EA">
      <w:pPr>
        <w:widowControl/>
        <w:spacing w:line="360" w:lineRule="auto"/>
        <w:ind w:firstLineChars="200" w:firstLine="480"/>
        <w:jc w:val="left"/>
        <w:rPr>
          <w:rFonts w:ascii="仿宋" w:eastAsia="仿宋" w:hAnsi="仿宋"/>
          <w:bCs/>
          <w:sz w:val="24"/>
        </w:rPr>
      </w:pPr>
      <w:r w:rsidRPr="00B974E4">
        <w:rPr>
          <w:rFonts w:ascii="仿宋" w:eastAsia="仿宋" w:hAnsi="仿宋" w:hint="eastAsia"/>
          <w:bCs/>
          <w:sz w:val="24"/>
        </w:rPr>
        <w:t>最高输入转速</w:t>
      </w:r>
      <w:r w:rsidRPr="00B974E4">
        <w:rPr>
          <w:rFonts w:ascii="仿宋" w:eastAsia="仿宋" w:hAnsi="仿宋"/>
          <w:bCs/>
          <w:sz w:val="24"/>
        </w:rPr>
        <w:t>1400r/min</w:t>
      </w:r>
      <w:r w:rsidRPr="00B974E4">
        <w:rPr>
          <w:rFonts w:ascii="仿宋" w:eastAsia="仿宋" w:hAnsi="仿宋" w:hint="eastAsia"/>
          <w:bCs/>
          <w:sz w:val="24"/>
        </w:rPr>
        <w:t>；</w:t>
      </w:r>
    </w:p>
    <w:p w:rsidR="001642EA" w:rsidRPr="00B974E4" w:rsidRDefault="001642EA" w:rsidP="001642EA">
      <w:pPr>
        <w:widowControl/>
        <w:spacing w:line="360" w:lineRule="auto"/>
        <w:ind w:firstLineChars="200" w:firstLine="480"/>
        <w:jc w:val="left"/>
        <w:rPr>
          <w:rFonts w:ascii="仿宋" w:eastAsia="仿宋" w:hAnsi="仿宋"/>
          <w:bCs/>
          <w:sz w:val="24"/>
        </w:rPr>
      </w:pPr>
      <w:r w:rsidRPr="00B974E4">
        <w:rPr>
          <w:rFonts w:ascii="仿宋" w:eastAsia="仿宋" w:hAnsi="仿宋" w:hint="eastAsia"/>
          <w:bCs/>
          <w:sz w:val="24"/>
        </w:rPr>
        <w:t>电机转数控制精度</w:t>
      </w:r>
      <w:r w:rsidRPr="00B974E4">
        <w:rPr>
          <w:rFonts w:ascii="仿宋" w:eastAsia="仿宋" w:hAnsi="仿宋"/>
          <w:bCs/>
          <w:sz w:val="24"/>
        </w:rPr>
        <w:t>0.5%</w:t>
      </w:r>
      <w:r w:rsidRPr="00B974E4">
        <w:rPr>
          <w:rFonts w:ascii="仿宋" w:eastAsia="仿宋" w:hAnsi="仿宋" w:hint="eastAsia"/>
          <w:bCs/>
          <w:sz w:val="24"/>
        </w:rPr>
        <w:t>；</w:t>
      </w:r>
    </w:p>
    <w:p w:rsidR="001642EA" w:rsidRPr="00B974E4" w:rsidRDefault="001642EA" w:rsidP="001642EA">
      <w:pPr>
        <w:widowControl/>
        <w:spacing w:line="360" w:lineRule="auto"/>
        <w:ind w:firstLineChars="200" w:firstLine="480"/>
        <w:jc w:val="left"/>
        <w:rPr>
          <w:rFonts w:ascii="仿宋" w:eastAsia="仿宋" w:hAnsi="仿宋"/>
          <w:bCs/>
          <w:sz w:val="24"/>
        </w:rPr>
      </w:pPr>
      <w:r w:rsidRPr="00B974E4">
        <w:rPr>
          <w:rFonts w:ascii="仿宋" w:eastAsia="仿宋" w:hAnsi="仿宋" w:hint="eastAsia"/>
          <w:bCs/>
          <w:sz w:val="24"/>
        </w:rPr>
        <w:t>驱动电机转速</w:t>
      </w:r>
      <w:r w:rsidRPr="00B974E4">
        <w:rPr>
          <w:rFonts w:ascii="仿宋" w:eastAsia="仿宋" w:hAnsi="仿宋"/>
          <w:bCs/>
          <w:sz w:val="24"/>
        </w:rPr>
        <w:t>可控</w:t>
      </w:r>
      <w:r w:rsidRPr="00B974E4">
        <w:rPr>
          <w:rFonts w:ascii="仿宋" w:eastAsia="仿宋" w:hAnsi="仿宋" w:hint="eastAsia"/>
          <w:bCs/>
          <w:sz w:val="24"/>
        </w:rPr>
        <w:t>；</w:t>
      </w:r>
    </w:p>
    <w:p w:rsidR="001642EA" w:rsidRPr="00B974E4" w:rsidRDefault="001642EA" w:rsidP="001642EA">
      <w:pPr>
        <w:widowControl/>
        <w:spacing w:line="360" w:lineRule="auto"/>
        <w:ind w:firstLineChars="200" w:firstLine="480"/>
        <w:jc w:val="left"/>
        <w:rPr>
          <w:rFonts w:ascii="仿宋" w:eastAsia="仿宋" w:hAnsi="仿宋"/>
          <w:bCs/>
          <w:sz w:val="24"/>
        </w:rPr>
      </w:pPr>
      <w:r w:rsidRPr="00B974E4">
        <w:rPr>
          <w:rFonts w:ascii="仿宋" w:eastAsia="仿宋" w:hAnsi="仿宋" w:hint="eastAsia"/>
          <w:bCs/>
          <w:sz w:val="24"/>
        </w:rPr>
        <w:t>增速齿轮系</w:t>
      </w:r>
      <w:proofErr w:type="gramStart"/>
      <w:r w:rsidRPr="00B974E4">
        <w:rPr>
          <w:rFonts w:ascii="仿宋" w:eastAsia="仿宋" w:hAnsi="仿宋" w:hint="eastAsia"/>
          <w:bCs/>
          <w:sz w:val="24"/>
        </w:rPr>
        <w:t>统最大</w:t>
      </w:r>
      <w:proofErr w:type="gramEnd"/>
      <w:r w:rsidRPr="00B974E4">
        <w:rPr>
          <w:rFonts w:ascii="仿宋" w:eastAsia="仿宋" w:hAnsi="仿宋" w:hint="eastAsia"/>
          <w:bCs/>
          <w:sz w:val="24"/>
        </w:rPr>
        <w:t>增速比不小于</w:t>
      </w:r>
      <w:r w:rsidRPr="00B974E4">
        <w:rPr>
          <w:rFonts w:ascii="仿宋" w:eastAsia="仿宋" w:hAnsi="仿宋"/>
          <w:bCs/>
          <w:sz w:val="24"/>
        </w:rPr>
        <w:t>1.5</w:t>
      </w:r>
      <w:r w:rsidRPr="00B974E4">
        <w:rPr>
          <w:rFonts w:ascii="仿宋" w:eastAsia="仿宋" w:hAnsi="仿宋" w:hint="eastAsia"/>
          <w:bCs/>
          <w:sz w:val="24"/>
        </w:rPr>
        <w:t>；</w:t>
      </w:r>
    </w:p>
    <w:p w:rsidR="001642EA" w:rsidRPr="00B974E4" w:rsidRDefault="001642EA" w:rsidP="001642EA">
      <w:pPr>
        <w:widowControl/>
        <w:spacing w:line="360" w:lineRule="auto"/>
        <w:ind w:firstLineChars="200" w:firstLine="480"/>
        <w:jc w:val="left"/>
        <w:rPr>
          <w:rFonts w:ascii="仿宋" w:eastAsia="仿宋" w:hAnsi="仿宋"/>
          <w:bCs/>
          <w:sz w:val="24"/>
        </w:rPr>
      </w:pPr>
      <w:r w:rsidRPr="00B974E4">
        <w:rPr>
          <w:rFonts w:ascii="仿宋" w:eastAsia="仿宋" w:hAnsi="仿宋" w:hint="eastAsia"/>
          <w:bCs/>
          <w:sz w:val="24"/>
        </w:rPr>
        <w:t>减速齿轮系</w:t>
      </w:r>
      <w:proofErr w:type="gramStart"/>
      <w:r w:rsidRPr="00B974E4">
        <w:rPr>
          <w:rFonts w:ascii="仿宋" w:eastAsia="仿宋" w:hAnsi="仿宋" w:hint="eastAsia"/>
          <w:bCs/>
          <w:sz w:val="24"/>
        </w:rPr>
        <w:t>统最大</w:t>
      </w:r>
      <w:proofErr w:type="gramEnd"/>
      <w:r w:rsidRPr="00B974E4">
        <w:rPr>
          <w:rFonts w:ascii="仿宋" w:eastAsia="仿宋" w:hAnsi="仿宋" w:hint="eastAsia"/>
          <w:bCs/>
          <w:sz w:val="24"/>
        </w:rPr>
        <w:t>减速比不小于</w:t>
      </w:r>
      <w:r w:rsidRPr="00B974E4">
        <w:rPr>
          <w:rFonts w:ascii="仿宋" w:eastAsia="仿宋" w:hAnsi="仿宋"/>
          <w:bCs/>
          <w:sz w:val="24"/>
        </w:rPr>
        <w:t>1.5</w:t>
      </w:r>
      <w:r w:rsidRPr="00B974E4">
        <w:rPr>
          <w:rFonts w:ascii="仿宋" w:eastAsia="仿宋" w:hAnsi="仿宋" w:hint="eastAsia"/>
          <w:bCs/>
          <w:sz w:val="24"/>
        </w:rPr>
        <w:t>；</w:t>
      </w:r>
    </w:p>
    <w:p w:rsidR="001642EA" w:rsidRPr="00B974E4" w:rsidRDefault="001642EA" w:rsidP="001642EA">
      <w:pPr>
        <w:widowControl/>
        <w:spacing w:line="360" w:lineRule="auto"/>
        <w:ind w:firstLineChars="200" w:firstLine="480"/>
        <w:jc w:val="left"/>
        <w:rPr>
          <w:rFonts w:ascii="仿宋" w:eastAsia="仿宋" w:hAnsi="仿宋"/>
          <w:bCs/>
          <w:sz w:val="24"/>
        </w:rPr>
      </w:pPr>
      <w:r w:rsidRPr="00B974E4">
        <w:rPr>
          <w:rFonts w:ascii="仿宋" w:eastAsia="仿宋" w:hAnsi="仿宋" w:hint="eastAsia"/>
          <w:bCs/>
          <w:sz w:val="24"/>
        </w:rPr>
        <w:t>单轴最大输出负载</w:t>
      </w:r>
      <w:r w:rsidRPr="00B974E4">
        <w:rPr>
          <w:rFonts w:ascii="仿宋" w:eastAsia="仿宋" w:hAnsi="仿宋"/>
          <w:bCs/>
          <w:sz w:val="24"/>
        </w:rPr>
        <w:t>2.2Nm</w:t>
      </w:r>
      <w:r w:rsidRPr="00B974E4">
        <w:rPr>
          <w:rFonts w:ascii="仿宋" w:eastAsia="仿宋" w:hAnsi="仿宋" w:hint="eastAsia"/>
          <w:bCs/>
          <w:sz w:val="24"/>
        </w:rPr>
        <w:t>；</w:t>
      </w:r>
    </w:p>
    <w:p w:rsidR="001642EA" w:rsidRPr="00B974E4" w:rsidRDefault="001642EA" w:rsidP="001642EA">
      <w:pPr>
        <w:widowControl/>
        <w:spacing w:line="360" w:lineRule="auto"/>
        <w:ind w:firstLineChars="200" w:firstLine="480"/>
        <w:jc w:val="left"/>
        <w:rPr>
          <w:rFonts w:ascii="仿宋" w:eastAsia="仿宋" w:hAnsi="仿宋"/>
          <w:color w:val="000000"/>
          <w:sz w:val="24"/>
        </w:rPr>
      </w:pPr>
      <w:r w:rsidRPr="00B974E4">
        <w:rPr>
          <w:rFonts w:ascii="仿宋" w:eastAsia="仿宋" w:hAnsi="仿宋" w:hint="eastAsia"/>
          <w:bCs/>
          <w:sz w:val="24"/>
        </w:rPr>
        <w:t>负载扭矩控制精度</w:t>
      </w:r>
      <w:r w:rsidRPr="00B974E4">
        <w:rPr>
          <w:rFonts w:ascii="仿宋" w:eastAsia="仿宋" w:hAnsi="仿宋"/>
          <w:bCs/>
          <w:sz w:val="24"/>
        </w:rPr>
        <w:t>5%</w:t>
      </w:r>
      <w:r w:rsidRPr="00B974E4">
        <w:rPr>
          <w:rFonts w:ascii="仿宋" w:eastAsia="仿宋" w:hAnsi="仿宋" w:hint="eastAsia"/>
          <w:bCs/>
          <w:sz w:val="24"/>
        </w:rPr>
        <w:t>；</w:t>
      </w:r>
    </w:p>
    <w:p w:rsidR="001642EA" w:rsidRPr="00B974E4" w:rsidRDefault="001642EA" w:rsidP="001642EA">
      <w:pPr>
        <w:widowControl/>
        <w:spacing w:line="360" w:lineRule="auto"/>
        <w:ind w:firstLineChars="200" w:firstLine="480"/>
        <w:jc w:val="left"/>
        <w:rPr>
          <w:rFonts w:ascii="仿宋" w:eastAsia="仿宋" w:hAnsi="仿宋"/>
          <w:bCs/>
          <w:sz w:val="24"/>
        </w:rPr>
      </w:pPr>
      <w:r w:rsidRPr="00B974E4">
        <w:rPr>
          <w:rFonts w:ascii="仿宋" w:eastAsia="仿宋" w:hAnsi="仿宋" w:hint="eastAsia"/>
          <w:bCs/>
          <w:sz w:val="24"/>
        </w:rPr>
        <w:t>负载转矩</w:t>
      </w:r>
      <w:r w:rsidRPr="00B974E4">
        <w:rPr>
          <w:rFonts w:ascii="仿宋" w:eastAsia="仿宋" w:hAnsi="仿宋"/>
          <w:bCs/>
          <w:sz w:val="24"/>
        </w:rPr>
        <w:t>可控；</w:t>
      </w:r>
    </w:p>
    <w:p w:rsidR="001642EA" w:rsidRPr="00B974E4" w:rsidRDefault="001642EA" w:rsidP="001642EA">
      <w:pPr>
        <w:widowControl/>
        <w:spacing w:line="360" w:lineRule="auto"/>
        <w:ind w:firstLineChars="200" w:firstLine="480"/>
        <w:jc w:val="left"/>
        <w:rPr>
          <w:rFonts w:ascii="仿宋" w:eastAsia="仿宋" w:hAnsi="仿宋"/>
          <w:bCs/>
          <w:sz w:val="24"/>
        </w:rPr>
      </w:pPr>
      <w:r w:rsidRPr="00B974E4">
        <w:rPr>
          <w:rFonts w:ascii="仿宋" w:eastAsia="仿宋" w:hAnsi="仿宋" w:hint="eastAsia"/>
          <w:bCs/>
          <w:sz w:val="24"/>
        </w:rPr>
        <w:t>驱动电机与负载可实现转速、功率、电流、转矩等电压模拟量信号输出；</w:t>
      </w:r>
    </w:p>
    <w:p w:rsidR="001642EA" w:rsidRPr="00B974E4" w:rsidRDefault="001642EA" w:rsidP="001642EA">
      <w:pPr>
        <w:widowControl/>
        <w:spacing w:line="360" w:lineRule="auto"/>
        <w:ind w:firstLineChars="200" w:firstLine="480"/>
        <w:jc w:val="left"/>
        <w:rPr>
          <w:rFonts w:ascii="仿宋" w:eastAsia="仿宋" w:hAnsi="仿宋"/>
          <w:bCs/>
          <w:sz w:val="24"/>
        </w:rPr>
      </w:pPr>
      <w:r w:rsidRPr="00B974E4">
        <w:rPr>
          <w:rFonts w:ascii="仿宋" w:eastAsia="仿宋" w:hAnsi="仿宋" w:hint="eastAsia"/>
          <w:bCs/>
          <w:sz w:val="24"/>
        </w:rPr>
        <w:t>机械本体单元配件清单</w:t>
      </w:r>
      <w:r w:rsidRPr="00B974E4">
        <w:rPr>
          <w:rFonts w:ascii="仿宋" w:eastAsia="仿宋" w:hAnsi="仿宋"/>
          <w:bCs/>
          <w:sz w:val="24"/>
        </w:rPr>
        <w:t>及</w:t>
      </w:r>
      <w:r w:rsidRPr="00B974E4">
        <w:rPr>
          <w:rFonts w:ascii="仿宋" w:eastAsia="仿宋" w:hAnsi="仿宋" w:hint="eastAsia"/>
          <w:bCs/>
          <w:sz w:val="24"/>
        </w:rPr>
        <w:t>要求满足</w:t>
      </w:r>
      <w:r w:rsidRPr="00B974E4">
        <w:rPr>
          <w:rFonts w:ascii="仿宋" w:eastAsia="仿宋" w:hAnsi="仿宋"/>
          <w:bCs/>
          <w:sz w:val="24"/>
        </w:rPr>
        <w:t>表2</w:t>
      </w:r>
      <w:r w:rsidRPr="00B974E4">
        <w:rPr>
          <w:rFonts w:ascii="仿宋" w:eastAsia="仿宋" w:hAnsi="仿宋" w:hint="eastAsia"/>
          <w:bCs/>
          <w:sz w:val="24"/>
        </w:rPr>
        <w:t>。</w:t>
      </w:r>
    </w:p>
    <w:p w:rsidR="001642EA" w:rsidRPr="00B974E4" w:rsidRDefault="001642EA" w:rsidP="001642EA">
      <w:pPr>
        <w:jc w:val="center"/>
        <w:rPr>
          <w:rFonts w:ascii="仿宋" w:eastAsia="仿宋" w:hAnsi="仿宋"/>
          <w:bCs/>
        </w:rPr>
      </w:pPr>
      <w:r w:rsidRPr="00B974E4">
        <w:rPr>
          <w:rStyle w:val="A40"/>
          <w:rFonts w:ascii="仿宋" w:eastAsia="仿宋" w:hAnsi="仿宋" w:hint="eastAsia"/>
        </w:rPr>
        <w:t>表</w:t>
      </w:r>
      <w:r w:rsidRPr="00B974E4">
        <w:rPr>
          <w:rStyle w:val="A40"/>
          <w:rFonts w:ascii="仿宋" w:eastAsia="仿宋" w:hAnsi="仿宋"/>
        </w:rPr>
        <w:t>2</w:t>
      </w:r>
      <w:r w:rsidRPr="00B974E4">
        <w:rPr>
          <w:rStyle w:val="A40"/>
          <w:rFonts w:ascii="仿宋" w:eastAsia="仿宋" w:hAnsi="仿宋" w:hint="eastAsia"/>
        </w:rPr>
        <w:t xml:space="preserve">  机械本体单元主要配件</w:t>
      </w:r>
      <w:r w:rsidRPr="00B974E4">
        <w:rPr>
          <w:rStyle w:val="A40"/>
          <w:rFonts w:ascii="仿宋" w:eastAsia="仿宋" w:hAnsi="仿宋"/>
        </w:rPr>
        <w:t>清单</w:t>
      </w:r>
    </w:p>
    <w:tbl>
      <w:tblPr>
        <w:tblW w:w="7772" w:type="dxa"/>
        <w:jc w:val="center"/>
        <w:tblLayout w:type="fixed"/>
        <w:tblCellMar>
          <w:left w:w="30" w:type="dxa"/>
          <w:right w:w="30" w:type="dxa"/>
        </w:tblCellMar>
        <w:tblLook w:val="00A0"/>
      </w:tblPr>
      <w:tblGrid>
        <w:gridCol w:w="2793"/>
        <w:gridCol w:w="3981"/>
        <w:gridCol w:w="998"/>
      </w:tblGrid>
      <w:tr w:rsidR="001642EA" w:rsidRPr="00B974E4" w:rsidTr="00BE2557">
        <w:trPr>
          <w:trHeight w:val="292"/>
          <w:jc w:val="center"/>
        </w:trPr>
        <w:tc>
          <w:tcPr>
            <w:tcW w:w="2793" w:type="dxa"/>
            <w:tcBorders>
              <w:top w:val="single" w:sz="6" w:space="0" w:color="auto"/>
              <w:left w:val="single" w:sz="6" w:space="0" w:color="auto"/>
              <w:bottom w:val="single" w:sz="6" w:space="0" w:color="auto"/>
              <w:right w:val="single" w:sz="6" w:space="0" w:color="auto"/>
            </w:tcBorders>
          </w:tcPr>
          <w:p w:rsidR="001642EA" w:rsidRPr="00B974E4" w:rsidRDefault="001642EA" w:rsidP="00BE2557">
            <w:pPr>
              <w:jc w:val="center"/>
              <w:rPr>
                <w:rFonts w:ascii="仿宋" w:eastAsia="仿宋" w:hAnsi="仿宋"/>
                <w:b/>
              </w:rPr>
            </w:pPr>
            <w:r w:rsidRPr="00B974E4">
              <w:rPr>
                <w:rFonts w:ascii="仿宋" w:eastAsia="仿宋" w:hAnsi="仿宋" w:hint="eastAsia"/>
                <w:b/>
              </w:rPr>
              <w:t>品名</w:t>
            </w:r>
          </w:p>
        </w:tc>
        <w:tc>
          <w:tcPr>
            <w:tcW w:w="3981" w:type="dxa"/>
            <w:tcBorders>
              <w:top w:val="single" w:sz="6" w:space="0" w:color="auto"/>
              <w:left w:val="single" w:sz="6" w:space="0" w:color="auto"/>
              <w:bottom w:val="single" w:sz="6" w:space="0" w:color="auto"/>
              <w:right w:val="single" w:sz="6" w:space="0" w:color="auto"/>
            </w:tcBorders>
          </w:tcPr>
          <w:p w:rsidR="001642EA" w:rsidRPr="00B974E4" w:rsidRDefault="001642EA" w:rsidP="00BE2557">
            <w:pPr>
              <w:jc w:val="center"/>
              <w:rPr>
                <w:rFonts w:ascii="仿宋" w:eastAsia="仿宋" w:hAnsi="仿宋"/>
                <w:b/>
              </w:rPr>
            </w:pPr>
            <w:r w:rsidRPr="00B974E4">
              <w:rPr>
                <w:rFonts w:ascii="仿宋" w:eastAsia="仿宋" w:hAnsi="仿宋"/>
                <w:b/>
              </w:rPr>
              <w:t>要求</w:t>
            </w:r>
          </w:p>
        </w:tc>
        <w:tc>
          <w:tcPr>
            <w:tcW w:w="998" w:type="dxa"/>
            <w:tcBorders>
              <w:top w:val="single" w:sz="6" w:space="0" w:color="auto"/>
              <w:left w:val="single" w:sz="6" w:space="0" w:color="auto"/>
              <w:bottom w:val="single" w:sz="6" w:space="0" w:color="auto"/>
              <w:right w:val="single" w:sz="6" w:space="0" w:color="auto"/>
            </w:tcBorders>
          </w:tcPr>
          <w:p w:rsidR="001642EA" w:rsidRPr="00B974E4" w:rsidRDefault="001642EA" w:rsidP="00BE2557">
            <w:pPr>
              <w:jc w:val="center"/>
              <w:rPr>
                <w:rFonts w:ascii="仿宋" w:eastAsia="仿宋" w:hAnsi="仿宋"/>
                <w:b/>
              </w:rPr>
            </w:pPr>
            <w:r w:rsidRPr="00B974E4">
              <w:rPr>
                <w:rFonts w:ascii="仿宋" w:eastAsia="仿宋" w:hAnsi="仿宋" w:hint="eastAsia"/>
                <w:b/>
              </w:rPr>
              <w:t>数量</w:t>
            </w:r>
          </w:p>
        </w:tc>
      </w:tr>
      <w:tr w:rsidR="001642EA" w:rsidRPr="00B974E4" w:rsidTr="00BE2557">
        <w:trPr>
          <w:trHeight w:val="292"/>
          <w:jc w:val="center"/>
        </w:trPr>
        <w:tc>
          <w:tcPr>
            <w:tcW w:w="2793"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hint="eastAsia"/>
                <w:color w:val="000000"/>
              </w:rPr>
              <w:t>安装平台</w:t>
            </w:r>
          </w:p>
        </w:tc>
        <w:tc>
          <w:tcPr>
            <w:tcW w:w="3981"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rPr>
                <w:rFonts w:ascii="仿宋" w:eastAsia="仿宋" w:hAnsi="仿宋"/>
                <w:color w:val="000000"/>
              </w:rPr>
            </w:pPr>
            <w:r w:rsidRPr="00B974E4">
              <w:rPr>
                <w:rFonts w:ascii="仿宋" w:eastAsia="仿宋" w:hAnsi="仿宋" w:hint="eastAsia"/>
                <w:color w:val="000000"/>
              </w:rPr>
              <w:t>平台大于</w:t>
            </w:r>
            <w:smartTag w:uri="urn:schemas-microsoft-com:office:smarttags" w:element="chmetcnv">
              <w:smartTagPr>
                <w:attr w:name="UnitName" w:val="l"/>
                <w:attr w:name="SourceValue" w:val=".01"/>
                <w:attr w:name="HasSpace" w:val="False"/>
                <w:attr w:name="Negative" w:val="False"/>
                <w:attr w:name="NumberType" w:val="1"/>
                <w:attr w:name="TCSC" w:val="0"/>
              </w:smartTagPr>
              <w:r w:rsidRPr="00B974E4">
                <w:rPr>
                  <w:rFonts w:ascii="仿宋" w:eastAsia="仿宋" w:hAnsi="仿宋"/>
                  <w:color w:val="000000"/>
                </w:rPr>
                <w:t>2000mm</w:t>
              </w:r>
            </w:smartTag>
            <w:r w:rsidRPr="00B974E4">
              <w:rPr>
                <w:rFonts w:ascii="仿宋" w:eastAsia="仿宋" w:hAnsi="仿宋"/>
                <w:color w:val="000000"/>
              </w:rPr>
              <w:t xml:space="preserve"> x 1500mm x 100mm</w:t>
            </w:r>
          </w:p>
        </w:tc>
        <w:tc>
          <w:tcPr>
            <w:tcW w:w="998"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b/>
                <w:bCs/>
                <w:color w:val="000000"/>
              </w:rPr>
            </w:pPr>
            <w:r w:rsidRPr="00B974E4">
              <w:rPr>
                <w:rFonts w:ascii="仿宋" w:eastAsia="仿宋" w:hAnsi="仿宋"/>
                <w:color w:val="000000"/>
              </w:rPr>
              <w:t>1</w:t>
            </w:r>
          </w:p>
        </w:tc>
      </w:tr>
      <w:tr w:rsidR="001642EA" w:rsidRPr="00B974E4" w:rsidTr="00BE2557">
        <w:trPr>
          <w:trHeight w:val="368"/>
          <w:jc w:val="center"/>
        </w:trPr>
        <w:tc>
          <w:tcPr>
            <w:tcW w:w="2793"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hint="eastAsia"/>
                <w:color w:val="000000"/>
              </w:rPr>
              <w:t>驱动伺服电机</w:t>
            </w:r>
            <w:r w:rsidRPr="00B974E4">
              <w:rPr>
                <w:rFonts w:ascii="仿宋" w:eastAsia="仿宋" w:hAnsi="仿宋"/>
                <w:color w:val="000000"/>
              </w:rPr>
              <w:t>(</w:t>
            </w:r>
            <w:r w:rsidRPr="00B974E4">
              <w:rPr>
                <w:rFonts w:ascii="仿宋" w:eastAsia="仿宋" w:hAnsi="仿宋" w:hint="eastAsia"/>
                <w:color w:val="000000"/>
              </w:rPr>
              <w:t>含变频器</w:t>
            </w:r>
            <w:r w:rsidRPr="00B974E4">
              <w:rPr>
                <w:rFonts w:ascii="仿宋" w:eastAsia="仿宋" w:hAnsi="仿宋"/>
                <w:color w:val="000000"/>
              </w:rPr>
              <w:t>)</w:t>
            </w:r>
          </w:p>
        </w:tc>
        <w:tc>
          <w:tcPr>
            <w:tcW w:w="3981"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rPr>
                <w:rFonts w:ascii="仿宋" w:eastAsia="仿宋" w:hAnsi="仿宋"/>
                <w:color w:val="000000"/>
              </w:rPr>
            </w:pPr>
            <w:r w:rsidRPr="00B974E4">
              <w:rPr>
                <w:rFonts w:ascii="仿宋" w:eastAsia="仿宋" w:hAnsi="仿宋"/>
                <w:color w:val="000000"/>
              </w:rPr>
              <w:t>7.5kW</w:t>
            </w:r>
            <w:r w:rsidRPr="00B974E4">
              <w:rPr>
                <w:rFonts w:ascii="仿宋" w:eastAsia="仿宋" w:hAnsi="仿宋" w:hint="eastAsia"/>
                <w:color w:val="000000"/>
              </w:rPr>
              <w:t>额定</w:t>
            </w:r>
            <w:r w:rsidRPr="00B974E4">
              <w:rPr>
                <w:rFonts w:ascii="仿宋" w:eastAsia="仿宋" w:hAnsi="仿宋"/>
                <w:color w:val="000000"/>
              </w:rPr>
              <w:t>1500rpm</w:t>
            </w:r>
            <w:r w:rsidRPr="00B974E4">
              <w:rPr>
                <w:rFonts w:ascii="仿宋" w:eastAsia="仿宋" w:hAnsi="仿宋" w:hint="eastAsia"/>
                <w:color w:val="000000"/>
              </w:rPr>
              <w:t>，转速可控，变频器可电压模拟量信号输出</w:t>
            </w:r>
          </w:p>
        </w:tc>
        <w:tc>
          <w:tcPr>
            <w:tcW w:w="998"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color w:val="000000"/>
              </w:rPr>
              <w:t>1</w:t>
            </w:r>
          </w:p>
        </w:tc>
      </w:tr>
      <w:tr w:rsidR="001642EA" w:rsidRPr="00B974E4" w:rsidTr="00BE2557">
        <w:trPr>
          <w:trHeight w:val="368"/>
          <w:jc w:val="center"/>
        </w:trPr>
        <w:tc>
          <w:tcPr>
            <w:tcW w:w="2793"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hint="eastAsia"/>
                <w:color w:val="000000"/>
              </w:rPr>
              <w:t>磁粉制动器</w:t>
            </w:r>
          </w:p>
        </w:tc>
        <w:tc>
          <w:tcPr>
            <w:tcW w:w="3981"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rPr>
                <w:rFonts w:ascii="仿宋" w:eastAsia="仿宋" w:hAnsi="仿宋"/>
                <w:color w:val="000000"/>
              </w:rPr>
            </w:pPr>
            <w:r w:rsidRPr="00B974E4">
              <w:rPr>
                <w:rFonts w:ascii="仿宋" w:eastAsia="仿宋" w:hAnsi="仿宋" w:hint="eastAsia"/>
                <w:color w:val="000000"/>
              </w:rPr>
              <w:t>最大转矩</w:t>
            </w:r>
            <w:r w:rsidRPr="00B974E4">
              <w:rPr>
                <w:rFonts w:ascii="仿宋" w:eastAsia="仿宋" w:hAnsi="仿宋"/>
                <w:color w:val="000000"/>
              </w:rPr>
              <w:t>2.2Nm</w:t>
            </w:r>
            <w:r w:rsidRPr="00B974E4">
              <w:rPr>
                <w:rFonts w:ascii="仿宋" w:eastAsia="仿宋" w:hAnsi="仿宋" w:hint="eastAsia"/>
                <w:color w:val="000000"/>
              </w:rPr>
              <w:t>，转矩可控</w:t>
            </w:r>
          </w:p>
        </w:tc>
        <w:tc>
          <w:tcPr>
            <w:tcW w:w="998"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color w:val="000000"/>
              </w:rPr>
              <w:t>2</w:t>
            </w:r>
          </w:p>
        </w:tc>
      </w:tr>
      <w:tr w:rsidR="001642EA" w:rsidRPr="00B974E4" w:rsidTr="00BE2557">
        <w:trPr>
          <w:trHeight w:val="368"/>
          <w:jc w:val="center"/>
        </w:trPr>
        <w:tc>
          <w:tcPr>
            <w:tcW w:w="2793"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hint="eastAsia"/>
                <w:color w:val="000000"/>
              </w:rPr>
              <w:t>试验平台机械本体</w:t>
            </w:r>
          </w:p>
        </w:tc>
        <w:tc>
          <w:tcPr>
            <w:tcW w:w="3981"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rPr>
                <w:rFonts w:ascii="仿宋" w:eastAsia="仿宋" w:hAnsi="仿宋"/>
                <w:color w:val="000000"/>
              </w:rPr>
            </w:pPr>
            <w:r w:rsidRPr="00B974E4">
              <w:rPr>
                <w:rFonts w:ascii="仿宋" w:eastAsia="仿宋" w:hAnsi="仿宋" w:hint="eastAsia"/>
                <w:color w:val="000000"/>
              </w:rPr>
              <w:t>本体</w:t>
            </w:r>
            <w:r w:rsidRPr="00B974E4">
              <w:rPr>
                <w:rFonts w:ascii="仿宋" w:eastAsia="仿宋" w:hAnsi="仿宋"/>
                <w:color w:val="000000"/>
              </w:rPr>
              <w:t>设计满足</w:t>
            </w:r>
            <w:r w:rsidRPr="00B974E4">
              <w:rPr>
                <w:rFonts w:ascii="仿宋" w:eastAsia="仿宋" w:hAnsi="仿宋" w:hint="eastAsia"/>
                <w:color w:val="000000"/>
              </w:rPr>
              <w:t>设备</w:t>
            </w:r>
            <w:r w:rsidRPr="00B974E4">
              <w:rPr>
                <w:rFonts w:ascii="仿宋" w:eastAsia="仿宋" w:hAnsi="仿宋"/>
                <w:color w:val="000000"/>
              </w:rPr>
              <w:t>功能要求，</w:t>
            </w:r>
            <w:r w:rsidRPr="00B974E4">
              <w:rPr>
                <w:rFonts w:ascii="仿宋" w:eastAsia="仿宋" w:hAnsi="仿宋" w:hint="eastAsia"/>
                <w:color w:val="000000"/>
              </w:rPr>
              <w:t>备有</w:t>
            </w:r>
            <w:r w:rsidRPr="00B974E4">
              <w:rPr>
                <w:rFonts w:ascii="仿宋" w:eastAsia="仿宋" w:hAnsi="仿宋"/>
                <w:color w:val="000000"/>
              </w:rPr>
              <w:t>增速与减速齿轮</w:t>
            </w:r>
            <w:r w:rsidRPr="00B974E4">
              <w:rPr>
                <w:rFonts w:ascii="仿宋" w:eastAsia="仿宋" w:hAnsi="仿宋" w:hint="eastAsia"/>
                <w:color w:val="000000"/>
              </w:rPr>
              <w:t>系统各</w:t>
            </w:r>
            <w:r w:rsidRPr="00B974E4">
              <w:rPr>
                <w:rFonts w:ascii="仿宋" w:eastAsia="仿宋" w:hAnsi="仿宋"/>
                <w:color w:val="000000"/>
              </w:rPr>
              <w:t>一套</w:t>
            </w:r>
            <w:r w:rsidRPr="00B974E4">
              <w:rPr>
                <w:rFonts w:ascii="仿宋" w:eastAsia="仿宋" w:hAnsi="仿宋" w:hint="eastAsia"/>
                <w:color w:val="000000"/>
              </w:rPr>
              <w:t>，齿轮</w:t>
            </w:r>
            <w:r w:rsidRPr="00B974E4">
              <w:rPr>
                <w:rFonts w:ascii="仿宋" w:eastAsia="仿宋" w:hAnsi="仿宋"/>
                <w:color w:val="000000"/>
              </w:rPr>
              <w:t>系统方便更换</w:t>
            </w:r>
          </w:p>
        </w:tc>
        <w:tc>
          <w:tcPr>
            <w:tcW w:w="998"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color w:val="000000"/>
              </w:rPr>
              <w:t>1</w:t>
            </w:r>
          </w:p>
        </w:tc>
      </w:tr>
      <w:tr w:rsidR="001642EA" w:rsidRPr="00B974E4" w:rsidTr="00BE2557">
        <w:trPr>
          <w:trHeight w:val="368"/>
          <w:jc w:val="center"/>
        </w:trPr>
        <w:tc>
          <w:tcPr>
            <w:tcW w:w="2793"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hint="eastAsia"/>
                <w:color w:val="000000"/>
              </w:rPr>
              <w:t>故障轴承</w:t>
            </w:r>
          </w:p>
        </w:tc>
        <w:tc>
          <w:tcPr>
            <w:tcW w:w="3981"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rPr>
                <w:rFonts w:ascii="仿宋" w:eastAsia="仿宋" w:hAnsi="仿宋"/>
                <w:color w:val="000000"/>
              </w:rPr>
            </w:pPr>
            <w:r w:rsidRPr="00B974E4">
              <w:rPr>
                <w:rFonts w:ascii="仿宋" w:eastAsia="仿宋" w:hAnsi="仿宋" w:hint="eastAsia"/>
                <w:color w:val="000000"/>
              </w:rPr>
              <w:t>包括内圈、</w:t>
            </w:r>
            <w:r w:rsidRPr="00B974E4">
              <w:rPr>
                <w:rFonts w:ascii="仿宋" w:eastAsia="仿宋" w:hAnsi="仿宋"/>
                <w:color w:val="000000"/>
              </w:rPr>
              <w:t>外圈</w:t>
            </w:r>
            <w:r w:rsidRPr="00B974E4">
              <w:rPr>
                <w:rFonts w:ascii="仿宋" w:eastAsia="仿宋" w:hAnsi="仿宋" w:hint="eastAsia"/>
                <w:color w:val="000000"/>
              </w:rPr>
              <w:t>、</w:t>
            </w:r>
            <w:r w:rsidRPr="00B974E4">
              <w:rPr>
                <w:rFonts w:ascii="仿宋" w:eastAsia="仿宋" w:hAnsi="仿宋"/>
                <w:color w:val="000000"/>
              </w:rPr>
              <w:t>滚动体</w:t>
            </w:r>
            <w:r w:rsidRPr="00B974E4">
              <w:rPr>
                <w:rFonts w:ascii="仿宋" w:eastAsia="仿宋" w:hAnsi="仿宋" w:hint="eastAsia"/>
                <w:color w:val="000000"/>
              </w:rPr>
              <w:t>不同</w:t>
            </w:r>
            <w:r w:rsidRPr="00B974E4">
              <w:rPr>
                <w:rFonts w:ascii="仿宋" w:eastAsia="仿宋" w:hAnsi="仿宋"/>
                <w:color w:val="000000"/>
              </w:rPr>
              <w:t>故障</w:t>
            </w:r>
            <w:r w:rsidRPr="00B974E4">
              <w:rPr>
                <w:rFonts w:ascii="仿宋" w:eastAsia="仿宋" w:hAnsi="仿宋" w:hint="eastAsia"/>
                <w:color w:val="000000"/>
              </w:rPr>
              <w:t>程度</w:t>
            </w:r>
          </w:p>
        </w:tc>
        <w:tc>
          <w:tcPr>
            <w:tcW w:w="998"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color w:val="000000"/>
              </w:rPr>
              <w:t>10</w:t>
            </w:r>
          </w:p>
        </w:tc>
      </w:tr>
    </w:tbl>
    <w:p w:rsidR="001642EA" w:rsidRPr="00B974E4" w:rsidRDefault="001642EA" w:rsidP="001642EA">
      <w:pPr>
        <w:widowControl/>
        <w:spacing w:line="360" w:lineRule="auto"/>
        <w:ind w:firstLineChars="200" w:firstLine="482"/>
        <w:jc w:val="left"/>
        <w:rPr>
          <w:rFonts w:ascii="仿宋" w:eastAsia="仿宋" w:hAnsi="仿宋"/>
          <w:b/>
          <w:bCs/>
          <w:sz w:val="24"/>
        </w:rPr>
      </w:pPr>
      <w:r w:rsidRPr="00B974E4">
        <w:rPr>
          <w:rFonts w:ascii="仿宋" w:eastAsia="仿宋" w:hAnsi="仿宋" w:hint="eastAsia"/>
          <w:b/>
          <w:bCs/>
          <w:sz w:val="24"/>
        </w:rPr>
        <w:lastRenderedPageBreak/>
        <w:t>（</w:t>
      </w:r>
      <w:r w:rsidRPr="00B974E4">
        <w:rPr>
          <w:rFonts w:ascii="仿宋" w:eastAsia="仿宋" w:hAnsi="仿宋"/>
          <w:b/>
          <w:bCs/>
          <w:sz w:val="24"/>
        </w:rPr>
        <w:t>2</w:t>
      </w:r>
      <w:r w:rsidRPr="00B974E4">
        <w:rPr>
          <w:rFonts w:ascii="仿宋" w:eastAsia="仿宋" w:hAnsi="仿宋" w:hint="eastAsia"/>
          <w:b/>
          <w:bCs/>
          <w:sz w:val="24"/>
        </w:rPr>
        <w:t>）辅助单元主要技术指标</w:t>
      </w:r>
    </w:p>
    <w:p w:rsidR="001642EA" w:rsidRPr="00B974E4" w:rsidRDefault="001642EA" w:rsidP="001642EA">
      <w:pPr>
        <w:widowControl/>
        <w:spacing w:line="360" w:lineRule="auto"/>
        <w:ind w:firstLineChars="200" w:firstLine="480"/>
        <w:jc w:val="left"/>
        <w:rPr>
          <w:rFonts w:ascii="仿宋" w:eastAsia="仿宋" w:hAnsi="仿宋"/>
          <w:bCs/>
          <w:sz w:val="24"/>
        </w:rPr>
      </w:pPr>
      <w:proofErr w:type="gramStart"/>
      <w:r w:rsidRPr="00B974E4">
        <w:rPr>
          <w:rFonts w:ascii="仿宋" w:eastAsia="仿宋" w:hAnsi="仿宋" w:hint="eastAsia"/>
          <w:bCs/>
          <w:sz w:val="24"/>
        </w:rPr>
        <w:t>碰摩装置</w:t>
      </w:r>
      <w:proofErr w:type="gramEnd"/>
      <w:r w:rsidRPr="00B974E4">
        <w:rPr>
          <w:rFonts w:ascii="仿宋" w:eastAsia="仿宋" w:hAnsi="仿宋" w:hint="eastAsia"/>
          <w:bCs/>
          <w:sz w:val="24"/>
        </w:rPr>
        <w:t>可实现</w:t>
      </w:r>
      <w:r w:rsidRPr="00B974E4">
        <w:rPr>
          <w:rFonts w:ascii="仿宋" w:eastAsia="仿宋" w:hAnsi="仿宋"/>
          <w:bCs/>
          <w:sz w:val="24"/>
        </w:rPr>
        <w:t>4</w:t>
      </w:r>
      <w:r w:rsidRPr="00B974E4">
        <w:rPr>
          <w:rFonts w:ascii="仿宋" w:eastAsia="仿宋" w:hAnsi="仿宋" w:hint="eastAsia"/>
          <w:bCs/>
          <w:sz w:val="24"/>
        </w:rPr>
        <w:t>点以上同时加载；</w:t>
      </w:r>
    </w:p>
    <w:p w:rsidR="001642EA" w:rsidRPr="00B974E4" w:rsidRDefault="001642EA" w:rsidP="001642EA">
      <w:pPr>
        <w:widowControl/>
        <w:spacing w:line="360" w:lineRule="auto"/>
        <w:ind w:firstLineChars="200" w:firstLine="480"/>
        <w:jc w:val="left"/>
        <w:rPr>
          <w:rFonts w:ascii="仿宋" w:eastAsia="仿宋" w:hAnsi="仿宋"/>
          <w:bCs/>
          <w:sz w:val="24"/>
        </w:rPr>
      </w:pPr>
      <w:r w:rsidRPr="00B974E4">
        <w:rPr>
          <w:rFonts w:ascii="仿宋" w:eastAsia="仿宋" w:hAnsi="仿宋" w:hint="eastAsia"/>
          <w:bCs/>
          <w:sz w:val="24"/>
        </w:rPr>
        <w:t>平行不对中最大调节角度</w:t>
      </w:r>
      <w:r w:rsidRPr="00B974E4">
        <w:rPr>
          <w:rFonts w:ascii="仿宋" w:eastAsia="仿宋" w:hAnsi="仿宋"/>
          <w:bCs/>
          <w:sz w:val="24"/>
        </w:rPr>
        <w:t>1°</w:t>
      </w:r>
      <w:r w:rsidRPr="00B974E4">
        <w:rPr>
          <w:rFonts w:ascii="仿宋" w:eastAsia="仿宋" w:hAnsi="仿宋" w:hint="eastAsia"/>
          <w:bCs/>
          <w:sz w:val="24"/>
        </w:rPr>
        <w:t>；</w:t>
      </w:r>
    </w:p>
    <w:p w:rsidR="001642EA" w:rsidRPr="00B974E4" w:rsidRDefault="001642EA" w:rsidP="001642EA">
      <w:pPr>
        <w:widowControl/>
        <w:spacing w:line="360" w:lineRule="auto"/>
        <w:ind w:firstLineChars="200" w:firstLine="480"/>
        <w:jc w:val="left"/>
        <w:rPr>
          <w:rFonts w:ascii="仿宋" w:eastAsia="仿宋" w:hAnsi="仿宋"/>
          <w:bCs/>
          <w:sz w:val="24"/>
        </w:rPr>
      </w:pPr>
      <w:r w:rsidRPr="00B974E4">
        <w:rPr>
          <w:rFonts w:ascii="仿宋" w:eastAsia="仿宋" w:hAnsi="仿宋" w:hint="eastAsia"/>
          <w:bCs/>
          <w:sz w:val="24"/>
        </w:rPr>
        <w:t>最大不平衡</w:t>
      </w:r>
      <w:r w:rsidRPr="00B974E4">
        <w:rPr>
          <w:rFonts w:ascii="仿宋" w:eastAsia="仿宋" w:hAnsi="仿宋"/>
          <w:bCs/>
          <w:sz w:val="24"/>
        </w:rPr>
        <w:t>加载500g</w:t>
      </w:r>
      <w:r w:rsidRPr="00B974E4">
        <w:rPr>
          <w:rFonts w:ascii="仿宋" w:eastAsia="仿宋" w:hAnsi="仿宋" w:hint="eastAsia"/>
          <w:bCs/>
          <w:sz w:val="24"/>
        </w:rPr>
        <w:t>.</w:t>
      </w:r>
      <w:r w:rsidRPr="00B974E4">
        <w:rPr>
          <w:rFonts w:ascii="仿宋" w:eastAsia="仿宋" w:hAnsi="仿宋"/>
          <w:bCs/>
          <w:sz w:val="24"/>
        </w:rPr>
        <w:t>mm</w:t>
      </w:r>
      <w:r w:rsidRPr="00B974E4">
        <w:rPr>
          <w:rFonts w:ascii="仿宋" w:eastAsia="仿宋" w:hAnsi="仿宋" w:hint="eastAsia"/>
          <w:bCs/>
          <w:sz w:val="24"/>
        </w:rPr>
        <w:t>；</w:t>
      </w:r>
    </w:p>
    <w:p w:rsidR="001642EA" w:rsidRPr="00B974E4" w:rsidRDefault="001642EA" w:rsidP="001642EA">
      <w:pPr>
        <w:widowControl/>
        <w:spacing w:line="360" w:lineRule="auto"/>
        <w:ind w:firstLineChars="200" w:firstLine="480"/>
        <w:jc w:val="left"/>
        <w:rPr>
          <w:rFonts w:ascii="仿宋" w:eastAsia="仿宋" w:hAnsi="仿宋"/>
          <w:bCs/>
          <w:sz w:val="24"/>
        </w:rPr>
      </w:pPr>
      <w:r w:rsidRPr="00B974E4">
        <w:rPr>
          <w:rFonts w:ascii="仿宋" w:eastAsia="仿宋" w:hAnsi="仿宋" w:hint="eastAsia"/>
          <w:bCs/>
          <w:sz w:val="24"/>
        </w:rPr>
        <w:t>油泵可</w:t>
      </w:r>
      <w:r w:rsidRPr="00B974E4">
        <w:rPr>
          <w:rFonts w:ascii="仿宋" w:eastAsia="仿宋" w:hAnsi="仿宋"/>
          <w:bCs/>
          <w:sz w:val="24"/>
        </w:rPr>
        <w:t>定时润滑</w:t>
      </w:r>
      <w:r w:rsidRPr="00B974E4">
        <w:rPr>
          <w:rFonts w:ascii="仿宋" w:eastAsia="仿宋" w:hAnsi="仿宋" w:hint="eastAsia"/>
          <w:bCs/>
          <w:sz w:val="24"/>
        </w:rPr>
        <w:t>所有</w:t>
      </w:r>
      <w:r w:rsidRPr="00B974E4">
        <w:rPr>
          <w:rFonts w:ascii="仿宋" w:eastAsia="仿宋" w:hAnsi="仿宋"/>
          <w:bCs/>
          <w:sz w:val="24"/>
        </w:rPr>
        <w:t>轴承与齿轮啮合点；</w:t>
      </w:r>
    </w:p>
    <w:p w:rsidR="001642EA" w:rsidRPr="00B974E4" w:rsidRDefault="001642EA" w:rsidP="001642EA">
      <w:pPr>
        <w:widowControl/>
        <w:spacing w:line="360" w:lineRule="auto"/>
        <w:ind w:firstLineChars="200" w:firstLine="480"/>
        <w:jc w:val="left"/>
        <w:rPr>
          <w:rFonts w:ascii="仿宋" w:eastAsia="仿宋" w:hAnsi="仿宋"/>
          <w:bCs/>
          <w:sz w:val="24"/>
        </w:rPr>
      </w:pPr>
      <w:r w:rsidRPr="00B974E4">
        <w:rPr>
          <w:rFonts w:ascii="仿宋" w:eastAsia="仿宋" w:hAnsi="仿宋" w:hint="eastAsia"/>
          <w:bCs/>
          <w:sz w:val="24"/>
        </w:rPr>
        <w:t>防护罩方便</w:t>
      </w:r>
      <w:r w:rsidRPr="00B974E4">
        <w:rPr>
          <w:rFonts w:ascii="仿宋" w:eastAsia="仿宋" w:hAnsi="仿宋"/>
          <w:bCs/>
          <w:sz w:val="24"/>
        </w:rPr>
        <w:t>移动，可</w:t>
      </w:r>
      <w:r w:rsidRPr="00B974E4">
        <w:rPr>
          <w:rFonts w:ascii="仿宋" w:eastAsia="仿宋" w:hAnsi="仿宋" w:hint="eastAsia"/>
          <w:bCs/>
          <w:sz w:val="24"/>
        </w:rPr>
        <w:t>覆盖</w:t>
      </w:r>
      <w:r w:rsidRPr="00B974E4">
        <w:rPr>
          <w:rFonts w:ascii="仿宋" w:eastAsia="仿宋" w:hAnsi="仿宋"/>
          <w:bCs/>
          <w:sz w:val="24"/>
        </w:rPr>
        <w:t>所有裸露旋转部分</w:t>
      </w:r>
      <w:r w:rsidRPr="00B974E4">
        <w:rPr>
          <w:rFonts w:ascii="仿宋" w:eastAsia="仿宋" w:hAnsi="仿宋" w:hint="eastAsia"/>
          <w:bCs/>
          <w:sz w:val="24"/>
        </w:rPr>
        <w:t>；</w:t>
      </w:r>
    </w:p>
    <w:p w:rsidR="001642EA" w:rsidRPr="00B974E4" w:rsidRDefault="001642EA" w:rsidP="001642EA">
      <w:pPr>
        <w:widowControl/>
        <w:spacing w:line="360" w:lineRule="auto"/>
        <w:ind w:firstLineChars="200" w:firstLine="480"/>
        <w:jc w:val="left"/>
        <w:rPr>
          <w:rFonts w:ascii="仿宋" w:eastAsia="仿宋" w:hAnsi="仿宋"/>
          <w:bCs/>
          <w:sz w:val="24"/>
        </w:rPr>
      </w:pPr>
      <w:r w:rsidRPr="00B974E4">
        <w:rPr>
          <w:rFonts w:ascii="仿宋" w:eastAsia="仿宋" w:hAnsi="仿宋" w:hint="eastAsia"/>
          <w:bCs/>
          <w:sz w:val="24"/>
        </w:rPr>
        <w:t>辅助单元配件清单</w:t>
      </w:r>
      <w:r w:rsidRPr="00B974E4">
        <w:rPr>
          <w:rFonts w:ascii="仿宋" w:eastAsia="仿宋" w:hAnsi="仿宋"/>
          <w:bCs/>
          <w:sz w:val="24"/>
        </w:rPr>
        <w:t>及</w:t>
      </w:r>
      <w:r w:rsidRPr="00B974E4">
        <w:rPr>
          <w:rFonts w:ascii="仿宋" w:eastAsia="仿宋" w:hAnsi="仿宋" w:hint="eastAsia"/>
          <w:bCs/>
          <w:sz w:val="24"/>
        </w:rPr>
        <w:t>要求满足</w:t>
      </w:r>
      <w:r w:rsidRPr="00B974E4">
        <w:rPr>
          <w:rFonts w:ascii="仿宋" w:eastAsia="仿宋" w:hAnsi="仿宋"/>
          <w:bCs/>
          <w:sz w:val="24"/>
        </w:rPr>
        <w:t>表3</w:t>
      </w:r>
      <w:r w:rsidRPr="00B974E4">
        <w:rPr>
          <w:rFonts w:ascii="仿宋" w:eastAsia="仿宋" w:hAnsi="仿宋" w:hint="eastAsia"/>
          <w:bCs/>
          <w:sz w:val="24"/>
        </w:rPr>
        <w:t>。</w:t>
      </w:r>
    </w:p>
    <w:p w:rsidR="001642EA" w:rsidRPr="00B974E4" w:rsidRDefault="001642EA" w:rsidP="001642EA">
      <w:pPr>
        <w:jc w:val="center"/>
        <w:rPr>
          <w:rStyle w:val="A40"/>
          <w:rFonts w:ascii="仿宋" w:eastAsia="仿宋" w:hAnsi="仿宋"/>
        </w:rPr>
      </w:pPr>
      <w:r w:rsidRPr="00B974E4">
        <w:rPr>
          <w:rStyle w:val="A40"/>
          <w:rFonts w:ascii="仿宋" w:eastAsia="仿宋" w:hAnsi="仿宋" w:hint="eastAsia"/>
        </w:rPr>
        <w:t>表</w:t>
      </w:r>
      <w:r w:rsidRPr="00B974E4">
        <w:rPr>
          <w:rStyle w:val="A40"/>
          <w:rFonts w:ascii="仿宋" w:eastAsia="仿宋" w:hAnsi="仿宋"/>
        </w:rPr>
        <w:t>3</w:t>
      </w:r>
      <w:r w:rsidRPr="00B974E4">
        <w:rPr>
          <w:rStyle w:val="A40"/>
          <w:rFonts w:ascii="仿宋" w:eastAsia="仿宋" w:hAnsi="仿宋" w:hint="eastAsia"/>
        </w:rPr>
        <w:t xml:space="preserve">  辅助单元主要配件</w:t>
      </w:r>
      <w:r w:rsidRPr="00B974E4">
        <w:rPr>
          <w:rStyle w:val="A40"/>
          <w:rFonts w:ascii="仿宋" w:eastAsia="仿宋" w:hAnsi="仿宋"/>
        </w:rPr>
        <w:t>清单</w:t>
      </w:r>
    </w:p>
    <w:tbl>
      <w:tblPr>
        <w:tblW w:w="7942" w:type="dxa"/>
        <w:jc w:val="center"/>
        <w:tblLayout w:type="fixed"/>
        <w:tblCellMar>
          <w:left w:w="30" w:type="dxa"/>
          <w:right w:w="30" w:type="dxa"/>
        </w:tblCellMar>
        <w:tblLook w:val="00A0"/>
      </w:tblPr>
      <w:tblGrid>
        <w:gridCol w:w="3077"/>
        <w:gridCol w:w="3694"/>
        <w:gridCol w:w="1171"/>
      </w:tblGrid>
      <w:tr w:rsidR="001642EA" w:rsidRPr="00B974E4" w:rsidTr="00BE2557">
        <w:trPr>
          <w:trHeight w:val="368"/>
          <w:jc w:val="center"/>
        </w:trPr>
        <w:tc>
          <w:tcPr>
            <w:tcW w:w="3077" w:type="dxa"/>
            <w:tcBorders>
              <w:top w:val="single" w:sz="6" w:space="0" w:color="auto"/>
              <w:left w:val="single" w:sz="6" w:space="0" w:color="auto"/>
              <w:bottom w:val="single" w:sz="6" w:space="0" w:color="auto"/>
              <w:right w:val="single" w:sz="6" w:space="0" w:color="auto"/>
            </w:tcBorders>
          </w:tcPr>
          <w:p w:rsidR="001642EA" w:rsidRPr="00B974E4" w:rsidRDefault="001642EA" w:rsidP="00BE2557">
            <w:pPr>
              <w:jc w:val="center"/>
              <w:rPr>
                <w:rFonts w:ascii="仿宋" w:eastAsia="仿宋" w:hAnsi="仿宋"/>
                <w:b/>
                <w:bCs/>
                <w:color w:val="000000"/>
              </w:rPr>
            </w:pPr>
            <w:r w:rsidRPr="00B974E4">
              <w:rPr>
                <w:rFonts w:ascii="仿宋" w:eastAsia="仿宋" w:hAnsi="仿宋" w:hint="eastAsia"/>
                <w:b/>
                <w:bCs/>
                <w:color w:val="000000"/>
              </w:rPr>
              <w:t>品名</w:t>
            </w:r>
          </w:p>
        </w:tc>
        <w:tc>
          <w:tcPr>
            <w:tcW w:w="3694" w:type="dxa"/>
            <w:tcBorders>
              <w:top w:val="single" w:sz="6" w:space="0" w:color="auto"/>
              <w:left w:val="single" w:sz="6" w:space="0" w:color="auto"/>
              <w:bottom w:val="single" w:sz="6" w:space="0" w:color="auto"/>
              <w:right w:val="single" w:sz="6" w:space="0" w:color="auto"/>
            </w:tcBorders>
          </w:tcPr>
          <w:p w:rsidR="001642EA" w:rsidRPr="00B974E4" w:rsidRDefault="001642EA" w:rsidP="00BE2557">
            <w:pPr>
              <w:jc w:val="center"/>
              <w:rPr>
                <w:rFonts w:ascii="仿宋" w:eastAsia="仿宋" w:hAnsi="仿宋"/>
                <w:b/>
                <w:bCs/>
                <w:color w:val="000000"/>
              </w:rPr>
            </w:pPr>
            <w:r w:rsidRPr="00B974E4">
              <w:rPr>
                <w:rFonts w:ascii="仿宋" w:eastAsia="仿宋" w:hAnsi="仿宋"/>
                <w:b/>
                <w:bCs/>
                <w:color w:val="000000"/>
              </w:rPr>
              <w:t>要求</w:t>
            </w:r>
          </w:p>
        </w:tc>
        <w:tc>
          <w:tcPr>
            <w:tcW w:w="1171" w:type="dxa"/>
            <w:tcBorders>
              <w:top w:val="single" w:sz="6" w:space="0" w:color="auto"/>
              <w:left w:val="single" w:sz="6" w:space="0" w:color="auto"/>
              <w:bottom w:val="single" w:sz="6" w:space="0" w:color="auto"/>
              <w:right w:val="single" w:sz="6" w:space="0" w:color="auto"/>
            </w:tcBorders>
          </w:tcPr>
          <w:p w:rsidR="001642EA" w:rsidRPr="00B974E4" w:rsidRDefault="001642EA" w:rsidP="00BE2557">
            <w:pPr>
              <w:jc w:val="center"/>
              <w:rPr>
                <w:rFonts w:ascii="仿宋" w:eastAsia="仿宋" w:hAnsi="仿宋"/>
                <w:b/>
                <w:bCs/>
                <w:color w:val="000000"/>
              </w:rPr>
            </w:pPr>
            <w:r w:rsidRPr="00B974E4">
              <w:rPr>
                <w:rFonts w:ascii="仿宋" w:eastAsia="仿宋" w:hAnsi="仿宋" w:hint="eastAsia"/>
                <w:b/>
                <w:bCs/>
                <w:color w:val="000000"/>
              </w:rPr>
              <w:t>数量</w:t>
            </w:r>
          </w:p>
        </w:tc>
      </w:tr>
      <w:tr w:rsidR="001642EA" w:rsidRPr="00B974E4" w:rsidTr="00BE2557">
        <w:trPr>
          <w:trHeight w:val="368"/>
          <w:jc w:val="center"/>
        </w:trPr>
        <w:tc>
          <w:tcPr>
            <w:tcW w:w="3077"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rPr>
            </w:pPr>
            <w:r w:rsidRPr="00B974E4">
              <w:rPr>
                <w:rFonts w:ascii="仿宋" w:eastAsia="仿宋" w:hAnsi="仿宋" w:hint="eastAsia"/>
                <w:color w:val="000000"/>
              </w:rPr>
              <w:t>不对中调整座</w:t>
            </w:r>
          </w:p>
        </w:tc>
        <w:tc>
          <w:tcPr>
            <w:tcW w:w="3694"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rPr>
                <w:rFonts w:ascii="仿宋" w:eastAsia="仿宋" w:hAnsi="仿宋"/>
                <w:color w:val="000000"/>
              </w:rPr>
            </w:pPr>
            <w:r w:rsidRPr="00B974E4">
              <w:rPr>
                <w:rFonts w:ascii="仿宋" w:eastAsia="仿宋" w:hAnsi="仿宋" w:hint="eastAsia"/>
                <w:color w:val="000000"/>
              </w:rPr>
              <w:t>最大角度不对中1°</w:t>
            </w:r>
          </w:p>
        </w:tc>
        <w:tc>
          <w:tcPr>
            <w:tcW w:w="1171"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color w:val="000000"/>
              </w:rPr>
              <w:t>3</w:t>
            </w:r>
          </w:p>
        </w:tc>
      </w:tr>
      <w:tr w:rsidR="001642EA" w:rsidRPr="00B974E4" w:rsidTr="00BE2557">
        <w:trPr>
          <w:trHeight w:val="368"/>
          <w:jc w:val="center"/>
        </w:trPr>
        <w:tc>
          <w:tcPr>
            <w:tcW w:w="3077"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hint="eastAsia"/>
                <w:color w:val="000000"/>
              </w:rPr>
              <w:t>不平衡模拟</w:t>
            </w:r>
            <w:r w:rsidRPr="00B974E4">
              <w:rPr>
                <w:rFonts w:ascii="仿宋" w:eastAsia="仿宋" w:hAnsi="仿宋"/>
                <w:color w:val="000000"/>
              </w:rPr>
              <w:t>盘</w:t>
            </w:r>
          </w:p>
        </w:tc>
        <w:tc>
          <w:tcPr>
            <w:tcW w:w="3694"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rPr>
                <w:rFonts w:ascii="仿宋" w:eastAsia="仿宋" w:hAnsi="仿宋"/>
                <w:color w:val="000000"/>
              </w:rPr>
            </w:pPr>
            <w:r w:rsidRPr="00B974E4">
              <w:rPr>
                <w:rFonts w:ascii="仿宋" w:eastAsia="仿宋" w:hAnsi="仿宋" w:hint="eastAsia"/>
                <w:color w:val="000000"/>
              </w:rPr>
              <w:t>最大不平衡量5</w:t>
            </w:r>
            <w:r w:rsidRPr="00B974E4">
              <w:rPr>
                <w:rFonts w:ascii="仿宋" w:eastAsia="仿宋" w:hAnsi="仿宋"/>
                <w:color w:val="000000"/>
              </w:rPr>
              <w:t>0</w:t>
            </w:r>
            <w:r w:rsidRPr="00B974E4">
              <w:rPr>
                <w:rFonts w:ascii="仿宋" w:eastAsia="仿宋" w:hAnsi="仿宋" w:hint="eastAsia"/>
                <w:color w:val="000000"/>
              </w:rPr>
              <w:t>0</w:t>
            </w:r>
            <w:r w:rsidRPr="00B974E4">
              <w:rPr>
                <w:rFonts w:ascii="仿宋" w:eastAsia="仿宋" w:hAnsi="仿宋"/>
                <w:color w:val="000000"/>
              </w:rPr>
              <w:t>g.mm</w:t>
            </w:r>
          </w:p>
        </w:tc>
        <w:tc>
          <w:tcPr>
            <w:tcW w:w="1171"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color w:val="000000"/>
              </w:rPr>
              <w:t>3</w:t>
            </w:r>
          </w:p>
        </w:tc>
      </w:tr>
      <w:tr w:rsidR="001642EA" w:rsidRPr="00B974E4" w:rsidTr="00BE2557">
        <w:trPr>
          <w:trHeight w:val="368"/>
          <w:jc w:val="center"/>
        </w:trPr>
        <w:tc>
          <w:tcPr>
            <w:tcW w:w="3077"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proofErr w:type="gramStart"/>
            <w:r w:rsidRPr="00B974E4">
              <w:rPr>
                <w:rFonts w:ascii="仿宋" w:eastAsia="仿宋" w:hAnsi="仿宋" w:hint="eastAsia"/>
                <w:color w:val="000000"/>
              </w:rPr>
              <w:t>碰摩装置</w:t>
            </w:r>
            <w:proofErr w:type="gramEnd"/>
          </w:p>
        </w:tc>
        <w:tc>
          <w:tcPr>
            <w:tcW w:w="3694"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rPr>
                <w:rFonts w:ascii="仿宋" w:eastAsia="仿宋" w:hAnsi="仿宋"/>
                <w:color w:val="000000"/>
              </w:rPr>
            </w:pPr>
            <w:proofErr w:type="gramStart"/>
            <w:r w:rsidRPr="00B974E4">
              <w:rPr>
                <w:rFonts w:ascii="仿宋" w:eastAsia="仿宋" w:hAnsi="仿宋" w:hint="eastAsia"/>
                <w:color w:val="000000"/>
              </w:rPr>
              <w:t>碰摩点</w:t>
            </w:r>
            <w:proofErr w:type="gramEnd"/>
            <w:r w:rsidRPr="00B974E4">
              <w:rPr>
                <w:rFonts w:ascii="仿宋" w:eastAsia="仿宋" w:hAnsi="仿宋" w:hint="eastAsia"/>
                <w:color w:val="000000"/>
              </w:rPr>
              <w:t>4点，</w:t>
            </w:r>
            <w:r w:rsidRPr="00B974E4">
              <w:rPr>
                <w:rFonts w:ascii="仿宋" w:eastAsia="仿宋" w:hAnsi="仿宋"/>
                <w:color w:val="000000"/>
              </w:rPr>
              <w:t>可</w:t>
            </w:r>
            <w:proofErr w:type="gramStart"/>
            <w:r w:rsidRPr="00B974E4">
              <w:rPr>
                <w:rFonts w:ascii="仿宋" w:eastAsia="仿宋" w:hAnsi="仿宋"/>
                <w:color w:val="000000"/>
              </w:rPr>
              <w:t>调节</w:t>
            </w:r>
            <w:r w:rsidRPr="00B974E4">
              <w:rPr>
                <w:rFonts w:ascii="仿宋" w:eastAsia="仿宋" w:hAnsi="仿宋" w:hint="eastAsia"/>
                <w:color w:val="000000"/>
              </w:rPr>
              <w:t>碰摩</w:t>
            </w:r>
            <w:r w:rsidRPr="00B974E4">
              <w:rPr>
                <w:rFonts w:ascii="仿宋" w:eastAsia="仿宋" w:hAnsi="仿宋"/>
                <w:color w:val="000000"/>
              </w:rPr>
              <w:t>强度</w:t>
            </w:r>
            <w:proofErr w:type="gramEnd"/>
          </w:p>
        </w:tc>
        <w:tc>
          <w:tcPr>
            <w:tcW w:w="1171"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color w:val="000000"/>
              </w:rPr>
              <w:t>3</w:t>
            </w:r>
          </w:p>
        </w:tc>
      </w:tr>
      <w:tr w:rsidR="001642EA" w:rsidRPr="00B974E4" w:rsidTr="00BE2557">
        <w:trPr>
          <w:trHeight w:val="368"/>
          <w:jc w:val="center"/>
        </w:trPr>
        <w:tc>
          <w:tcPr>
            <w:tcW w:w="3077"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hint="eastAsia"/>
                <w:color w:val="000000"/>
              </w:rPr>
              <w:t>自动控制油泵及其附件</w:t>
            </w:r>
          </w:p>
        </w:tc>
        <w:tc>
          <w:tcPr>
            <w:tcW w:w="3694"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rPr>
                <w:rFonts w:ascii="仿宋" w:eastAsia="仿宋" w:hAnsi="仿宋"/>
                <w:color w:val="000000"/>
              </w:rPr>
            </w:pPr>
            <w:r w:rsidRPr="00B974E4">
              <w:rPr>
                <w:rFonts w:ascii="仿宋" w:eastAsia="仿宋" w:hAnsi="仿宋" w:hint="eastAsia"/>
                <w:color w:val="000000"/>
              </w:rPr>
              <w:t>压力</w:t>
            </w:r>
            <w:r w:rsidRPr="00B974E4">
              <w:rPr>
                <w:rFonts w:ascii="仿宋" w:eastAsia="仿宋" w:hAnsi="仿宋"/>
                <w:color w:val="000000"/>
              </w:rPr>
              <w:t>1MPa</w:t>
            </w:r>
            <w:r w:rsidRPr="00B974E4">
              <w:rPr>
                <w:rFonts w:ascii="仿宋" w:eastAsia="仿宋" w:hAnsi="仿宋" w:hint="eastAsia"/>
                <w:color w:val="000000"/>
              </w:rPr>
              <w:t>，容积</w:t>
            </w:r>
            <w:r w:rsidRPr="00B974E4">
              <w:rPr>
                <w:rFonts w:ascii="仿宋" w:eastAsia="仿宋" w:hAnsi="仿宋"/>
                <w:color w:val="000000"/>
              </w:rPr>
              <w:t>2L</w:t>
            </w:r>
            <w:r w:rsidRPr="00B974E4">
              <w:rPr>
                <w:rFonts w:ascii="仿宋" w:eastAsia="仿宋" w:hAnsi="仿宋" w:hint="eastAsia"/>
                <w:color w:val="000000"/>
              </w:rPr>
              <w:t>，</w:t>
            </w:r>
            <w:r w:rsidRPr="00B974E4">
              <w:rPr>
                <w:rFonts w:ascii="仿宋" w:eastAsia="仿宋" w:hAnsi="仿宋"/>
                <w:color w:val="000000"/>
              </w:rPr>
              <w:t>130cc/min</w:t>
            </w:r>
          </w:p>
        </w:tc>
        <w:tc>
          <w:tcPr>
            <w:tcW w:w="1171"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color w:val="000000"/>
              </w:rPr>
              <w:t>1</w:t>
            </w:r>
          </w:p>
        </w:tc>
      </w:tr>
      <w:tr w:rsidR="001642EA" w:rsidRPr="00B974E4" w:rsidTr="00BE2557">
        <w:trPr>
          <w:trHeight w:val="368"/>
          <w:jc w:val="center"/>
        </w:trPr>
        <w:tc>
          <w:tcPr>
            <w:tcW w:w="3077"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hint="eastAsia"/>
                <w:color w:val="000000"/>
              </w:rPr>
              <w:t>防护罩</w:t>
            </w:r>
          </w:p>
        </w:tc>
        <w:tc>
          <w:tcPr>
            <w:tcW w:w="3694"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rPr>
                <w:rFonts w:ascii="仿宋" w:eastAsia="仿宋" w:hAnsi="仿宋"/>
                <w:color w:val="000000"/>
              </w:rPr>
            </w:pPr>
            <w:r w:rsidRPr="00B974E4">
              <w:rPr>
                <w:rFonts w:ascii="仿宋" w:eastAsia="仿宋" w:hAnsi="仿宋"/>
                <w:color w:val="000000"/>
              </w:rPr>
              <w:t>移动</w:t>
            </w:r>
            <w:r w:rsidRPr="00B974E4">
              <w:rPr>
                <w:rFonts w:ascii="仿宋" w:eastAsia="仿宋" w:hAnsi="仿宋" w:hint="eastAsia"/>
                <w:color w:val="000000"/>
              </w:rPr>
              <w:t>方便</w:t>
            </w:r>
          </w:p>
        </w:tc>
        <w:tc>
          <w:tcPr>
            <w:tcW w:w="1171"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color w:val="000000"/>
              </w:rPr>
              <w:t>1</w:t>
            </w:r>
          </w:p>
        </w:tc>
      </w:tr>
      <w:tr w:rsidR="001642EA" w:rsidRPr="00B974E4" w:rsidTr="00BE2557">
        <w:trPr>
          <w:trHeight w:val="368"/>
          <w:jc w:val="center"/>
        </w:trPr>
        <w:tc>
          <w:tcPr>
            <w:tcW w:w="3077" w:type="dxa"/>
            <w:tcBorders>
              <w:top w:val="single" w:sz="6" w:space="0" w:color="auto"/>
              <w:left w:val="single" w:sz="6" w:space="0" w:color="auto"/>
              <w:bottom w:val="single" w:sz="6" w:space="0" w:color="auto"/>
              <w:right w:val="single" w:sz="6" w:space="0" w:color="auto"/>
            </w:tcBorders>
          </w:tcPr>
          <w:p w:rsidR="001642EA" w:rsidRPr="00B974E4" w:rsidRDefault="001642EA" w:rsidP="00BE2557">
            <w:pPr>
              <w:jc w:val="center"/>
              <w:rPr>
                <w:rFonts w:ascii="仿宋" w:eastAsia="仿宋" w:hAnsi="仿宋"/>
              </w:rPr>
            </w:pPr>
            <w:r w:rsidRPr="00B974E4">
              <w:rPr>
                <w:rFonts w:ascii="仿宋" w:eastAsia="仿宋" w:hAnsi="仿宋" w:hint="eastAsia"/>
              </w:rPr>
              <w:t>工具柜</w:t>
            </w:r>
          </w:p>
        </w:tc>
        <w:tc>
          <w:tcPr>
            <w:tcW w:w="3694" w:type="dxa"/>
            <w:tcBorders>
              <w:top w:val="single" w:sz="6" w:space="0" w:color="auto"/>
              <w:left w:val="single" w:sz="6" w:space="0" w:color="auto"/>
              <w:bottom w:val="single" w:sz="6" w:space="0" w:color="auto"/>
              <w:right w:val="single" w:sz="6" w:space="0" w:color="auto"/>
            </w:tcBorders>
          </w:tcPr>
          <w:p w:rsidR="001642EA" w:rsidRPr="00B974E4" w:rsidRDefault="001642EA" w:rsidP="00BE2557">
            <w:pPr>
              <w:rPr>
                <w:rFonts w:ascii="仿宋" w:eastAsia="仿宋" w:hAnsi="仿宋"/>
              </w:rPr>
            </w:pPr>
            <w:r w:rsidRPr="00B974E4">
              <w:rPr>
                <w:rFonts w:ascii="仿宋" w:eastAsia="仿宋" w:hAnsi="仿宋" w:hint="eastAsia"/>
              </w:rPr>
              <w:t>带锁</w:t>
            </w:r>
          </w:p>
        </w:tc>
        <w:tc>
          <w:tcPr>
            <w:tcW w:w="1171" w:type="dxa"/>
            <w:tcBorders>
              <w:top w:val="single" w:sz="6" w:space="0" w:color="auto"/>
              <w:left w:val="single" w:sz="6" w:space="0" w:color="auto"/>
              <w:bottom w:val="single" w:sz="6" w:space="0" w:color="auto"/>
              <w:right w:val="single" w:sz="6" w:space="0" w:color="auto"/>
            </w:tcBorders>
          </w:tcPr>
          <w:p w:rsidR="001642EA" w:rsidRPr="00B974E4" w:rsidRDefault="001642EA" w:rsidP="00BE2557">
            <w:pPr>
              <w:jc w:val="center"/>
              <w:rPr>
                <w:rFonts w:ascii="仿宋" w:eastAsia="仿宋" w:hAnsi="仿宋"/>
                <w:color w:val="000000"/>
              </w:rPr>
            </w:pPr>
            <w:r w:rsidRPr="00B974E4">
              <w:rPr>
                <w:rFonts w:ascii="仿宋" w:eastAsia="仿宋" w:hAnsi="仿宋"/>
                <w:color w:val="000000"/>
              </w:rPr>
              <w:t>2</w:t>
            </w:r>
          </w:p>
        </w:tc>
      </w:tr>
    </w:tbl>
    <w:p w:rsidR="001642EA" w:rsidRPr="00B974E4" w:rsidRDefault="001642EA" w:rsidP="001642EA">
      <w:pPr>
        <w:widowControl/>
        <w:spacing w:line="360" w:lineRule="auto"/>
        <w:ind w:firstLineChars="200" w:firstLine="482"/>
        <w:jc w:val="left"/>
        <w:rPr>
          <w:rFonts w:ascii="仿宋" w:eastAsia="仿宋" w:hAnsi="仿宋"/>
          <w:b/>
          <w:bCs/>
          <w:sz w:val="24"/>
        </w:rPr>
      </w:pPr>
      <w:r w:rsidRPr="00B974E4">
        <w:rPr>
          <w:rFonts w:ascii="仿宋" w:eastAsia="仿宋" w:hAnsi="仿宋" w:hint="eastAsia"/>
          <w:b/>
          <w:bCs/>
          <w:sz w:val="24"/>
        </w:rPr>
        <w:t>（</w:t>
      </w:r>
      <w:r w:rsidRPr="00B974E4">
        <w:rPr>
          <w:rFonts w:ascii="仿宋" w:eastAsia="仿宋" w:hAnsi="仿宋"/>
          <w:b/>
          <w:bCs/>
          <w:sz w:val="24"/>
        </w:rPr>
        <w:t>3</w:t>
      </w:r>
      <w:r w:rsidRPr="00B974E4">
        <w:rPr>
          <w:rFonts w:ascii="仿宋" w:eastAsia="仿宋" w:hAnsi="仿宋" w:hint="eastAsia"/>
          <w:b/>
          <w:bCs/>
          <w:sz w:val="24"/>
        </w:rPr>
        <w:t>）测控单元主要技术指标</w:t>
      </w:r>
    </w:p>
    <w:p w:rsidR="001642EA" w:rsidRPr="00B974E4" w:rsidRDefault="001642EA" w:rsidP="001642EA">
      <w:pPr>
        <w:widowControl/>
        <w:spacing w:line="360" w:lineRule="auto"/>
        <w:ind w:firstLineChars="200" w:firstLine="480"/>
        <w:jc w:val="left"/>
        <w:rPr>
          <w:rFonts w:ascii="仿宋" w:eastAsia="仿宋" w:hAnsi="仿宋"/>
          <w:bCs/>
          <w:sz w:val="24"/>
        </w:rPr>
      </w:pPr>
      <w:r w:rsidRPr="00B974E4">
        <w:rPr>
          <w:rFonts w:ascii="仿宋" w:eastAsia="仿宋" w:hAnsi="仿宋" w:hint="eastAsia"/>
          <w:bCs/>
          <w:sz w:val="24"/>
        </w:rPr>
        <w:t>高速应变同步采集：</w:t>
      </w:r>
      <w:r w:rsidRPr="00B974E4">
        <w:rPr>
          <w:rFonts w:ascii="仿宋" w:eastAsia="仿宋" w:hAnsi="仿宋"/>
          <w:bCs/>
          <w:sz w:val="24"/>
        </w:rPr>
        <w:t>8</w:t>
      </w:r>
      <w:r w:rsidRPr="00B974E4">
        <w:rPr>
          <w:rFonts w:ascii="仿宋" w:eastAsia="仿宋" w:hAnsi="仿宋" w:hint="eastAsia"/>
          <w:bCs/>
          <w:sz w:val="24"/>
        </w:rPr>
        <w:t>通道，单通道采样频率</w:t>
      </w:r>
      <w:r w:rsidRPr="00B974E4">
        <w:rPr>
          <w:rFonts w:ascii="仿宋" w:eastAsia="仿宋" w:hAnsi="仿宋"/>
          <w:bCs/>
          <w:sz w:val="24"/>
        </w:rPr>
        <w:t>10kHz</w:t>
      </w:r>
      <w:r w:rsidRPr="00B974E4">
        <w:rPr>
          <w:rFonts w:ascii="仿宋" w:eastAsia="仿宋" w:hAnsi="仿宋" w:hint="eastAsia"/>
          <w:bCs/>
          <w:sz w:val="24"/>
        </w:rPr>
        <w:t>；</w:t>
      </w:r>
    </w:p>
    <w:p w:rsidR="001642EA" w:rsidRPr="00B974E4" w:rsidRDefault="001642EA" w:rsidP="001642EA">
      <w:pPr>
        <w:widowControl/>
        <w:spacing w:line="360" w:lineRule="auto"/>
        <w:ind w:firstLineChars="200" w:firstLine="480"/>
        <w:jc w:val="left"/>
        <w:rPr>
          <w:rFonts w:ascii="仿宋" w:eastAsia="仿宋" w:hAnsi="仿宋"/>
          <w:bCs/>
          <w:sz w:val="24"/>
        </w:rPr>
      </w:pPr>
      <w:r w:rsidRPr="00B974E4">
        <w:rPr>
          <w:rFonts w:ascii="仿宋" w:eastAsia="仿宋" w:hAnsi="仿宋" w:hint="eastAsia"/>
          <w:bCs/>
          <w:sz w:val="24"/>
        </w:rPr>
        <w:t>高速振动数据同步采集：</w:t>
      </w:r>
      <w:r w:rsidRPr="00B974E4">
        <w:rPr>
          <w:rFonts w:ascii="仿宋" w:eastAsia="仿宋" w:hAnsi="仿宋"/>
          <w:bCs/>
          <w:sz w:val="24"/>
        </w:rPr>
        <w:t>12</w:t>
      </w:r>
      <w:r w:rsidRPr="00B974E4">
        <w:rPr>
          <w:rFonts w:ascii="仿宋" w:eastAsia="仿宋" w:hAnsi="仿宋" w:hint="eastAsia"/>
          <w:bCs/>
          <w:sz w:val="24"/>
        </w:rPr>
        <w:t>通道，单通道采样频率</w:t>
      </w:r>
      <w:r w:rsidRPr="00B974E4">
        <w:rPr>
          <w:rFonts w:ascii="仿宋" w:eastAsia="仿宋" w:hAnsi="仿宋"/>
          <w:bCs/>
          <w:sz w:val="24"/>
        </w:rPr>
        <w:t>51.2kHz</w:t>
      </w:r>
      <w:r w:rsidRPr="00B974E4">
        <w:rPr>
          <w:rFonts w:ascii="仿宋" w:eastAsia="仿宋" w:hAnsi="仿宋" w:hint="eastAsia"/>
          <w:bCs/>
          <w:sz w:val="24"/>
        </w:rPr>
        <w:t>；</w:t>
      </w:r>
    </w:p>
    <w:p w:rsidR="001642EA" w:rsidRPr="00B974E4" w:rsidRDefault="001642EA" w:rsidP="001642EA">
      <w:pPr>
        <w:widowControl/>
        <w:spacing w:line="360" w:lineRule="auto"/>
        <w:ind w:firstLineChars="200" w:firstLine="480"/>
        <w:jc w:val="left"/>
        <w:rPr>
          <w:rFonts w:ascii="仿宋" w:eastAsia="仿宋" w:hAnsi="仿宋"/>
          <w:bCs/>
          <w:sz w:val="24"/>
        </w:rPr>
      </w:pPr>
      <w:r w:rsidRPr="00B974E4">
        <w:rPr>
          <w:rFonts w:ascii="仿宋" w:eastAsia="仿宋" w:hAnsi="仿宋" w:hint="eastAsia"/>
          <w:bCs/>
          <w:sz w:val="24"/>
        </w:rPr>
        <w:t>普通电压数据采集：</w:t>
      </w:r>
      <w:r w:rsidRPr="00B974E4">
        <w:rPr>
          <w:rFonts w:ascii="仿宋" w:eastAsia="仿宋" w:hAnsi="仿宋"/>
          <w:bCs/>
          <w:sz w:val="24"/>
        </w:rPr>
        <w:t>8</w:t>
      </w:r>
      <w:r w:rsidRPr="00B974E4">
        <w:rPr>
          <w:rFonts w:ascii="仿宋" w:eastAsia="仿宋" w:hAnsi="仿宋" w:hint="eastAsia"/>
          <w:bCs/>
          <w:sz w:val="24"/>
        </w:rPr>
        <w:t>通道，单通道采样频率</w:t>
      </w:r>
      <w:r w:rsidRPr="00B974E4">
        <w:rPr>
          <w:rFonts w:ascii="仿宋" w:eastAsia="仿宋" w:hAnsi="仿宋"/>
          <w:bCs/>
          <w:sz w:val="24"/>
        </w:rPr>
        <w:t>10kHz</w:t>
      </w:r>
      <w:r w:rsidRPr="00B974E4">
        <w:rPr>
          <w:rFonts w:ascii="仿宋" w:eastAsia="仿宋" w:hAnsi="仿宋" w:hint="eastAsia"/>
          <w:bCs/>
          <w:sz w:val="24"/>
        </w:rPr>
        <w:t>；</w:t>
      </w:r>
    </w:p>
    <w:p w:rsidR="001642EA" w:rsidRPr="00B974E4" w:rsidRDefault="001642EA" w:rsidP="001642EA">
      <w:pPr>
        <w:widowControl/>
        <w:spacing w:line="360" w:lineRule="auto"/>
        <w:ind w:firstLineChars="200" w:firstLine="480"/>
        <w:jc w:val="left"/>
        <w:rPr>
          <w:rFonts w:ascii="仿宋" w:eastAsia="仿宋" w:hAnsi="仿宋"/>
          <w:bCs/>
          <w:sz w:val="24"/>
        </w:rPr>
      </w:pPr>
      <w:r w:rsidRPr="00B974E4">
        <w:rPr>
          <w:rFonts w:ascii="仿宋" w:eastAsia="仿宋" w:hAnsi="仿宋" w:hint="eastAsia"/>
          <w:bCs/>
          <w:sz w:val="24"/>
        </w:rPr>
        <w:t>普通温度数据采集：</w:t>
      </w:r>
      <w:r w:rsidRPr="00B974E4">
        <w:rPr>
          <w:rFonts w:ascii="仿宋" w:eastAsia="仿宋" w:hAnsi="仿宋"/>
          <w:bCs/>
          <w:sz w:val="24"/>
        </w:rPr>
        <w:t>4</w:t>
      </w:r>
      <w:r w:rsidRPr="00B974E4">
        <w:rPr>
          <w:rFonts w:ascii="仿宋" w:eastAsia="仿宋" w:hAnsi="仿宋" w:hint="eastAsia"/>
          <w:bCs/>
          <w:sz w:val="24"/>
        </w:rPr>
        <w:t>通道，单通道采样频率</w:t>
      </w:r>
      <w:r w:rsidRPr="00B974E4">
        <w:rPr>
          <w:rFonts w:ascii="仿宋" w:eastAsia="仿宋" w:hAnsi="仿宋"/>
          <w:bCs/>
          <w:sz w:val="24"/>
        </w:rPr>
        <w:t>10Hz</w:t>
      </w:r>
      <w:r w:rsidRPr="00B974E4">
        <w:rPr>
          <w:rFonts w:ascii="仿宋" w:eastAsia="仿宋" w:hAnsi="仿宋" w:hint="eastAsia"/>
          <w:bCs/>
          <w:sz w:val="24"/>
        </w:rPr>
        <w:t>；</w:t>
      </w:r>
    </w:p>
    <w:p w:rsidR="001642EA" w:rsidRPr="00B974E4" w:rsidRDefault="001642EA" w:rsidP="001642EA">
      <w:pPr>
        <w:widowControl/>
        <w:spacing w:line="360" w:lineRule="auto"/>
        <w:ind w:firstLineChars="200" w:firstLine="480"/>
        <w:jc w:val="left"/>
        <w:rPr>
          <w:rFonts w:ascii="仿宋" w:eastAsia="仿宋" w:hAnsi="仿宋"/>
          <w:bCs/>
          <w:sz w:val="24"/>
        </w:rPr>
      </w:pPr>
      <w:r w:rsidRPr="00B974E4">
        <w:rPr>
          <w:rFonts w:ascii="仿宋" w:eastAsia="仿宋" w:hAnsi="仿宋" w:hint="eastAsia"/>
          <w:bCs/>
          <w:sz w:val="24"/>
        </w:rPr>
        <w:t>电压输出：</w:t>
      </w:r>
      <w:r w:rsidRPr="00B974E4">
        <w:rPr>
          <w:rFonts w:ascii="仿宋" w:eastAsia="仿宋" w:hAnsi="仿宋"/>
          <w:bCs/>
          <w:sz w:val="24"/>
        </w:rPr>
        <w:t>4</w:t>
      </w:r>
      <w:r w:rsidRPr="00B974E4">
        <w:rPr>
          <w:rFonts w:ascii="仿宋" w:eastAsia="仿宋" w:hAnsi="仿宋" w:hint="eastAsia"/>
          <w:bCs/>
          <w:sz w:val="24"/>
        </w:rPr>
        <w:t>通道，单通道频率</w:t>
      </w:r>
      <w:r w:rsidRPr="00B974E4">
        <w:rPr>
          <w:rFonts w:ascii="仿宋" w:eastAsia="仿宋" w:hAnsi="仿宋"/>
          <w:bCs/>
          <w:sz w:val="24"/>
        </w:rPr>
        <w:t>10kHz</w:t>
      </w:r>
      <w:r w:rsidRPr="00B974E4">
        <w:rPr>
          <w:rFonts w:ascii="仿宋" w:eastAsia="仿宋" w:hAnsi="仿宋" w:hint="eastAsia"/>
          <w:bCs/>
          <w:sz w:val="24"/>
        </w:rPr>
        <w:t>；</w:t>
      </w:r>
    </w:p>
    <w:p w:rsidR="001642EA" w:rsidRPr="00B974E4" w:rsidRDefault="001642EA" w:rsidP="001642EA">
      <w:pPr>
        <w:widowControl/>
        <w:spacing w:line="360" w:lineRule="auto"/>
        <w:ind w:firstLineChars="200" w:firstLine="480"/>
        <w:jc w:val="left"/>
        <w:rPr>
          <w:rFonts w:ascii="仿宋" w:eastAsia="仿宋" w:hAnsi="仿宋"/>
          <w:bCs/>
          <w:sz w:val="24"/>
        </w:rPr>
      </w:pPr>
      <w:r w:rsidRPr="00B974E4">
        <w:rPr>
          <w:rFonts w:ascii="仿宋" w:eastAsia="仿宋" w:hAnsi="仿宋" w:hint="eastAsia"/>
          <w:bCs/>
          <w:sz w:val="24"/>
        </w:rPr>
        <w:t>导电滑环满足最高转速5000rpm下</w:t>
      </w:r>
      <w:r w:rsidRPr="00B974E4">
        <w:rPr>
          <w:rFonts w:ascii="仿宋" w:eastAsia="仿宋" w:hAnsi="仿宋"/>
          <w:bCs/>
          <w:sz w:val="24"/>
        </w:rPr>
        <w:t>转子</w:t>
      </w:r>
      <w:r w:rsidRPr="00B974E4">
        <w:rPr>
          <w:rFonts w:ascii="仿宋" w:eastAsia="仿宋" w:hAnsi="仿宋" w:hint="eastAsia"/>
          <w:bCs/>
          <w:sz w:val="24"/>
        </w:rPr>
        <w:t>的信号传输；</w:t>
      </w:r>
    </w:p>
    <w:p w:rsidR="001642EA" w:rsidRPr="00B974E4" w:rsidRDefault="001642EA" w:rsidP="001642EA">
      <w:pPr>
        <w:widowControl/>
        <w:spacing w:line="360" w:lineRule="auto"/>
        <w:ind w:firstLineChars="200" w:firstLine="480"/>
        <w:jc w:val="left"/>
        <w:rPr>
          <w:rFonts w:ascii="仿宋" w:eastAsia="仿宋" w:hAnsi="仿宋"/>
          <w:bCs/>
          <w:sz w:val="24"/>
        </w:rPr>
      </w:pPr>
      <w:r w:rsidRPr="00B974E4">
        <w:rPr>
          <w:rFonts w:ascii="仿宋" w:eastAsia="仿宋" w:hAnsi="仿宋" w:hint="eastAsia"/>
          <w:bCs/>
          <w:sz w:val="24"/>
        </w:rPr>
        <w:t>测控单元配件清单</w:t>
      </w:r>
      <w:r w:rsidRPr="00B974E4">
        <w:rPr>
          <w:rFonts w:ascii="仿宋" w:eastAsia="仿宋" w:hAnsi="仿宋"/>
          <w:bCs/>
          <w:sz w:val="24"/>
        </w:rPr>
        <w:t>及</w:t>
      </w:r>
      <w:r w:rsidRPr="00B974E4">
        <w:rPr>
          <w:rFonts w:ascii="仿宋" w:eastAsia="仿宋" w:hAnsi="仿宋" w:hint="eastAsia"/>
          <w:bCs/>
          <w:sz w:val="24"/>
        </w:rPr>
        <w:t>要求满足</w:t>
      </w:r>
      <w:r w:rsidRPr="00B974E4">
        <w:rPr>
          <w:rFonts w:ascii="仿宋" w:eastAsia="仿宋" w:hAnsi="仿宋"/>
          <w:bCs/>
          <w:sz w:val="24"/>
        </w:rPr>
        <w:t>表4</w:t>
      </w:r>
      <w:r w:rsidRPr="00B974E4">
        <w:rPr>
          <w:rFonts w:ascii="仿宋" w:eastAsia="仿宋" w:hAnsi="仿宋" w:hint="eastAsia"/>
          <w:bCs/>
          <w:sz w:val="24"/>
        </w:rPr>
        <w:t>。</w:t>
      </w:r>
    </w:p>
    <w:p w:rsidR="001642EA" w:rsidRPr="00B974E4" w:rsidRDefault="001642EA" w:rsidP="001642EA">
      <w:pPr>
        <w:jc w:val="center"/>
        <w:rPr>
          <w:rStyle w:val="A40"/>
          <w:rFonts w:ascii="仿宋" w:eastAsia="仿宋" w:hAnsi="仿宋"/>
        </w:rPr>
      </w:pPr>
      <w:r w:rsidRPr="00B974E4">
        <w:rPr>
          <w:rStyle w:val="A40"/>
          <w:rFonts w:ascii="仿宋" w:eastAsia="仿宋" w:hAnsi="仿宋" w:hint="eastAsia"/>
        </w:rPr>
        <w:t>表</w:t>
      </w:r>
      <w:r w:rsidRPr="00B974E4">
        <w:rPr>
          <w:rStyle w:val="A40"/>
          <w:rFonts w:ascii="仿宋" w:eastAsia="仿宋" w:hAnsi="仿宋"/>
        </w:rPr>
        <w:t>4</w:t>
      </w:r>
      <w:r w:rsidRPr="00B974E4">
        <w:rPr>
          <w:rStyle w:val="A40"/>
          <w:rFonts w:ascii="仿宋" w:eastAsia="仿宋" w:hAnsi="仿宋" w:hint="eastAsia"/>
        </w:rPr>
        <w:t xml:space="preserve">  测控单元主要配件</w:t>
      </w:r>
      <w:r w:rsidRPr="00B974E4">
        <w:rPr>
          <w:rStyle w:val="A40"/>
          <w:rFonts w:ascii="仿宋" w:eastAsia="仿宋" w:hAnsi="仿宋"/>
        </w:rPr>
        <w:t>清单</w:t>
      </w:r>
    </w:p>
    <w:tbl>
      <w:tblPr>
        <w:tblW w:w="7961" w:type="dxa"/>
        <w:jc w:val="center"/>
        <w:tblLayout w:type="fixed"/>
        <w:tblCellMar>
          <w:left w:w="30" w:type="dxa"/>
          <w:right w:w="30" w:type="dxa"/>
        </w:tblCellMar>
        <w:tblLook w:val="00A0"/>
      </w:tblPr>
      <w:tblGrid>
        <w:gridCol w:w="2410"/>
        <w:gridCol w:w="4648"/>
        <w:gridCol w:w="903"/>
      </w:tblGrid>
      <w:tr w:rsidR="001642EA" w:rsidRPr="00B974E4" w:rsidTr="00BE2557">
        <w:trPr>
          <w:trHeight w:val="368"/>
          <w:jc w:val="center"/>
        </w:trPr>
        <w:tc>
          <w:tcPr>
            <w:tcW w:w="2410"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b/>
                <w:bCs/>
                <w:color w:val="000000"/>
              </w:rPr>
            </w:pPr>
            <w:r w:rsidRPr="00B974E4">
              <w:rPr>
                <w:rFonts w:ascii="仿宋" w:eastAsia="仿宋" w:hAnsi="仿宋" w:hint="eastAsia"/>
                <w:b/>
                <w:bCs/>
                <w:color w:val="000000"/>
              </w:rPr>
              <w:t>品名</w:t>
            </w:r>
          </w:p>
        </w:tc>
        <w:tc>
          <w:tcPr>
            <w:tcW w:w="4648"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b/>
                <w:bCs/>
                <w:color w:val="000000"/>
              </w:rPr>
            </w:pPr>
            <w:r w:rsidRPr="00B974E4">
              <w:rPr>
                <w:rFonts w:ascii="仿宋" w:eastAsia="仿宋" w:hAnsi="仿宋"/>
                <w:b/>
                <w:bCs/>
                <w:color w:val="000000"/>
              </w:rPr>
              <w:t>要求</w:t>
            </w:r>
          </w:p>
        </w:tc>
        <w:tc>
          <w:tcPr>
            <w:tcW w:w="903"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b/>
                <w:bCs/>
                <w:color w:val="000000"/>
              </w:rPr>
            </w:pPr>
            <w:r w:rsidRPr="00B974E4">
              <w:rPr>
                <w:rFonts w:ascii="仿宋" w:eastAsia="仿宋" w:hAnsi="仿宋" w:hint="eastAsia"/>
                <w:b/>
                <w:bCs/>
                <w:color w:val="000000"/>
              </w:rPr>
              <w:t>数量</w:t>
            </w:r>
          </w:p>
        </w:tc>
      </w:tr>
      <w:tr w:rsidR="001642EA" w:rsidRPr="00B974E4" w:rsidTr="00BE2557">
        <w:trPr>
          <w:trHeight w:val="368"/>
          <w:jc w:val="center"/>
        </w:trPr>
        <w:tc>
          <w:tcPr>
            <w:tcW w:w="2410"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rPr>
            </w:pPr>
            <w:proofErr w:type="spellStart"/>
            <w:r w:rsidRPr="00B974E4">
              <w:rPr>
                <w:rFonts w:ascii="仿宋" w:eastAsia="仿宋" w:hAnsi="仿宋"/>
              </w:rPr>
              <w:t>CompactDAQ</w:t>
            </w:r>
            <w:proofErr w:type="spellEnd"/>
            <w:r w:rsidRPr="00B974E4">
              <w:rPr>
                <w:rFonts w:ascii="仿宋" w:eastAsia="仿宋" w:hAnsi="仿宋" w:hint="eastAsia"/>
              </w:rPr>
              <w:t>机箱</w:t>
            </w:r>
          </w:p>
        </w:tc>
        <w:tc>
          <w:tcPr>
            <w:tcW w:w="4648" w:type="dxa"/>
            <w:tcBorders>
              <w:top w:val="single" w:sz="6" w:space="0" w:color="auto"/>
              <w:left w:val="single" w:sz="6" w:space="0" w:color="auto"/>
              <w:bottom w:val="single" w:sz="6" w:space="0" w:color="auto"/>
              <w:right w:val="single" w:sz="6" w:space="0" w:color="auto"/>
            </w:tcBorders>
          </w:tcPr>
          <w:p w:rsidR="001642EA" w:rsidRPr="00B974E4" w:rsidRDefault="001642EA" w:rsidP="00BE2557">
            <w:pPr>
              <w:rPr>
                <w:rFonts w:ascii="仿宋" w:eastAsia="仿宋" w:hAnsi="仿宋"/>
              </w:rPr>
            </w:pPr>
            <w:r w:rsidRPr="00B974E4">
              <w:rPr>
                <w:rFonts w:ascii="仿宋" w:eastAsia="仿宋" w:hAnsi="仿宋"/>
              </w:rPr>
              <w:t>NI cDAQ-9189</w:t>
            </w:r>
            <w:r w:rsidRPr="00B974E4">
              <w:rPr>
                <w:rFonts w:ascii="仿宋" w:eastAsia="仿宋" w:hAnsi="仿宋" w:hint="eastAsia"/>
              </w:rPr>
              <w:t>，以太网连接，</w:t>
            </w:r>
            <w:r w:rsidRPr="00B974E4">
              <w:rPr>
                <w:rFonts w:ascii="仿宋" w:eastAsia="仿宋" w:hAnsi="仿宋"/>
              </w:rPr>
              <w:t>8</w:t>
            </w:r>
            <w:r w:rsidRPr="00B974E4">
              <w:rPr>
                <w:rFonts w:ascii="仿宋" w:eastAsia="仿宋" w:hAnsi="仿宋" w:hint="eastAsia"/>
              </w:rPr>
              <w:t>插槽</w:t>
            </w:r>
          </w:p>
        </w:tc>
        <w:tc>
          <w:tcPr>
            <w:tcW w:w="903"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rPr>
            </w:pPr>
            <w:r w:rsidRPr="00B974E4">
              <w:rPr>
                <w:rFonts w:ascii="仿宋" w:eastAsia="仿宋" w:hAnsi="仿宋"/>
              </w:rPr>
              <w:t>1</w:t>
            </w:r>
          </w:p>
        </w:tc>
      </w:tr>
      <w:tr w:rsidR="001642EA" w:rsidRPr="00B974E4" w:rsidTr="00BE2557">
        <w:trPr>
          <w:trHeight w:val="368"/>
          <w:jc w:val="center"/>
        </w:trPr>
        <w:tc>
          <w:tcPr>
            <w:tcW w:w="2410"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rPr>
            </w:pPr>
            <w:r w:rsidRPr="00B974E4">
              <w:rPr>
                <w:rFonts w:ascii="仿宋" w:eastAsia="仿宋" w:hAnsi="仿宋" w:hint="eastAsia"/>
              </w:rPr>
              <w:t>电压采集卡及附件</w:t>
            </w:r>
          </w:p>
        </w:tc>
        <w:tc>
          <w:tcPr>
            <w:tcW w:w="4648" w:type="dxa"/>
            <w:tcBorders>
              <w:top w:val="single" w:sz="6" w:space="0" w:color="auto"/>
              <w:left w:val="single" w:sz="6" w:space="0" w:color="auto"/>
              <w:bottom w:val="single" w:sz="6" w:space="0" w:color="auto"/>
              <w:right w:val="single" w:sz="6" w:space="0" w:color="auto"/>
            </w:tcBorders>
          </w:tcPr>
          <w:p w:rsidR="001642EA" w:rsidRPr="00B974E4" w:rsidRDefault="001642EA" w:rsidP="00BE2557">
            <w:pPr>
              <w:rPr>
                <w:rFonts w:ascii="仿宋" w:eastAsia="仿宋" w:hAnsi="仿宋"/>
              </w:rPr>
            </w:pPr>
            <w:r w:rsidRPr="00B974E4">
              <w:rPr>
                <w:rFonts w:ascii="仿宋" w:eastAsia="仿宋" w:hAnsi="仿宋"/>
              </w:rPr>
              <w:t>NI 9201 DSUB</w:t>
            </w:r>
            <w:r w:rsidRPr="00B974E4">
              <w:rPr>
                <w:rFonts w:ascii="仿宋" w:eastAsia="仿宋" w:hAnsi="仿宋" w:hint="eastAsia"/>
              </w:rPr>
              <w:t>，</w:t>
            </w:r>
            <w:r w:rsidRPr="00B974E4">
              <w:rPr>
                <w:rFonts w:ascii="仿宋" w:eastAsia="仿宋" w:hAnsi="仿宋"/>
              </w:rPr>
              <w:t>+/-10V</w:t>
            </w:r>
            <w:r w:rsidRPr="00B974E4">
              <w:rPr>
                <w:rFonts w:ascii="仿宋" w:eastAsia="仿宋" w:hAnsi="仿宋" w:hint="eastAsia"/>
              </w:rPr>
              <w:t>，</w:t>
            </w:r>
            <w:r w:rsidRPr="00B974E4">
              <w:rPr>
                <w:rFonts w:ascii="仿宋" w:eastAsia="仿宋" w:hAnsi="仿宋"/>
              </w:rPr>
              <w:t>12</w:t>
            </w:r>
            <w:r w:rsidRPr="00B974E4">
              <w:rPr>
                <w:rFonts w:ascii="仿宋" w:eastAsia="仿宋" w:hAnsi="仿宋" w:hint="eastAsia"/>
              </w:rPr>
              <w:t>位，</w:t>
            </w:r>
            <w:r w:rsidRPr="00B974E4">
              <w:rPr>
                <w:rFonts w:ascii="仿宋" w:eastAsia="仿宋" w:hAnsi="仿宋"/>
              </w:rPr>
              <w:t xml:space="preserve">500 </w:t>
            </w:r>
            <w:proofErr w:type="spellStart"/>
            <w:r w:rsidRPr="00B974E4">
              <w:rPr>
                <w:rFonts w:ascii="仿宋" w:eastAsia="仿宋" w:hAnsi="仿宋"/>
              </w:rPr>
              <w:t>kS</w:t>
            </w:r>
            <w:proofErr w:type="spellEnd"/>
            <w:r w:rsidRPr="00B974E4">
              <w:rPr>
                <w:rFonts w:ascii="仿宋" w:eastAsia="仿宋" w:hAnsi="仿宋"/>
              </w:rPr>
              <w:t>/s</w:t>
            </w:r>
            <w:r w:rsidRPr="00B974E4">
              <w:rPr>
                <w:rFonts w:ascii="仿宋" w:eastAsia="仿宋" w:hAnsi="仿宋" w:hint="eastAsia"/>
              </w:rPr>
              <w:t>，</w:t>
            </w:r>
            <w:r w:rsidRPr="00B974E4">
              <w:rPr>
                <w:rFonts w:ascii="仿宋" w:eastAsia="仿宋" w:hAnsi="仿宋"/>
              </w:rPr>
              <w:t>8</w:t>
            </w:r>
            <w:r w:rsidRPr="00B974E4">
              <w:rPr>
                <w:rFonts w:ascii="仿宋" w:eastAsia="仿宋" w:hAnsi="仿宋" w:hint="eastAsia"/>
              </w:rPr>
              <w:t>通道</w:t>
            </w:r>
            <w:r w:rsidRPr="00B974E4">
              <w:rPr>
                <w:rFonts w:ascii="仿宋" w:eastAsia="仿宋" w:hAnsi="仿宋"/>
              </w:rPr>
              <w:t>AI</w:t>
            </w:r>
            <w:r w:rsidRPr="00B974E4">
              <w:rPr>
                <w:rFonts w:ascii="仿宋" w:eastAsia="仿宋" w:hAnsi="仿宋" w:hint="eastAsia"/>
              </w:rPr>
              <w:t>模块</w:t>
            </w:r>
          </w:p>
          <w:p w:rsidR="001642EA" w:rsidRPr="00B974E4" w:rsidRDefault="001642EA" w:rsidP="00BE2557">
            <w:pPr>
              <w:rPr>
                <w:rFonts w:ascii="仿宋" w:eastAsia="仿宋" w:hAnsi="仿宋"/>
              </w:rPr>
            </w:pPr>
            <w:r w:rsidRPr="00B974E4">
              <w:rPr>
                <w:rFonts w:ascii="仿宋" w:eastAsia="仿宋" w:hAnsi="仿宋"/>
              </w:rPr>
              <w:t>NI 9924</w:t>
            </w:r>
            <w:r w:rsidRPr="00B974E4">
              <w:rPr>
                <w:rFonts w:ascii="仿宋" w:eastAsia="仿宋" w:hAnsi="仿宋" w:hint="eastAsia"/>
              </w:rPr>
              <w:t>，前置式接线盒，适用于</w:t>
            </w:r>
            <w:r w:rsidRPr="00B974E4">
              <w:rPr>
                <w:rFonts w:ascii="仿宋" w:eastAsia="仿宋" w:hAnsi="仿宋"/>
              </w:rPr>
              <w:t>25</w:t>
            </w:r>
            <w:r w:rsidRPr="00B974E4">
              <w:rPr>
                <w:rFonts w:ascii="仿宋" w:eastAsia="仿宋" w:hAnsi="仿宋" w:hint="eastAsia"/>
              </w:rPr>
              <w:t>针</w:t>
            </w:r>
            <w:r w:rsidRPr="00B974E4">
              <w:rPr>
                <w:rFonts w:ascii="仿宋" w:eastAsia="仿宋" w:hAnsi="仿宋"/>
              </w:rPr>
              <w:t>D-Sub</w:t>
            </w:r>
            <w:r w:rsidRPr="00B974E4">
              <w:rPr>
                <w:rFonts w:ascii="仿宋" w:eastAsia="仿宋" w:hAnsi="仿宋" w:hint="eastAsia"/>
              </w:rPr>
              <w:t>模块</w:t>
            </w:r>
          </w:p>
        </w:tc>
        <w:tc>
          <w:tcPr>
            <w:tcW w:w="903"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rPr>
            </w:pPr>
            <w:r w:rsidRPr="00B974E4">
              <w:rPr>
                <w:rFonts w:ascii="仿宋" w:eastAsia="仿宋" w:hAnsi="仿宋"/>
              </w:rPr>
              <w:t>1</w:t>
            </w:r>
          </w:p>
        </w:tc>
      </w:tr>
      <w:tr w:rsidR="001642EA" w:rsidRPr="00B974E4" w:rsidTr="00BE2557">
        <w:trPr>
          <w:trHeight w:val="368"/>
          <w:jc w:val="center"/>
        </w:trPr>
        <w:tc>
          <w:tcPr>
            <w:tcW w:w="2410"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rPr>
            </w:pPr>
            <w:r w:rsidRPr="00B974E4">
              <w:rPr>
                <w:rFonts w:ascii="仿宋" w:eastAsia="仿宋" w:hAnsi="仿宋" w:hint="eastAsia"/>
              </w:rPr>
              <w:t>应变采集卡（全桥）及附件</w:t>
            </w:r>
          </w:p>
        </w:tc>
        <w:tc>
          <w:tcPr>
            <w:tcW w:w="4648" w:type="dxa"/>
            <w:tcBorders>
              <w:top w:val="single" w:sz="6" w:space="0" w:color="auto"/>
              <w:left w:val="single" w:sz="6" w:space="0" w:color="auto"/>
              <w:bottom w:val="single" w:sz="6" w:space="0" w:color="auto"/>
              <w:right w:val="single" w:sz="6" w:space="0" w:color="auto"/>
            </w:tcBorders>
          </w:tcPr>
          <w:p w:rsidR="001642EA" w:rsidRPr="00B974E4" w:rsidRDefault="001642EA" w:rsidP="00BE2557">
            <w:pPr>
              <w:rPr>
                <w:rFonts w:ascii="仿宋" w:eastAsia="仿宋" w:hAnsi="仿宋"/>
              </w:rPr>
            </w:pPr>
            <w:r w:rsidRPr="00B974E4">
              <w:rPr>
                <w:rFonts w:ascii="仿宋" w:eastAsia="仿宋" w:hAnsi="仿宋"/>
              </w:rPr>
              <w:t>NI 9237</w:t>
            </w:r>
            <w:r w:rsidRPr="00B974E4">
              <w:rPr>
                <w:rFonts w:ascii="仿宋" w:eastAsia="仿宋" w:hAnsi="仿宋" w:hint="eastAsia"/>
              </w:rPr>
              <w:t>，带</w:t>
            </w:r>
            <w:r w:rsidRPr="00B974E4">
              <w:rPr>
                <w:rFonts w:ascii="仿宋" w:eastAsia="仿宋" w:hAnsi="仿宋"/>
              </w:rPr>
              <w:t>DSUB</w:t>
            </w:r>
            <w:r w:rsidRPr="00B974E4">
              <w:rPr>
                <w:rFonts w:ascii="仿宋" w:eastAsia="仿宋" w:hAnsi="仿宋" w:hint="eastAsia"/>
              </w:rPr>
              <w:t>，</w:t>
            </w:r>
            <w:r w:rsidRPr="00B974E4">
              <w:rPr>
                <w:rFonts w:ascii="仿宋" w:eastAsia="仿宋" w:hAnsi="仿宋"/>
              </w:rPr>
              <w:t>4</w:t>
            </w:r>
            <w:r w:rsidRPr="00B974E4">
              <w:rPr>
                <w:rFonts w:ascii="仿宋" w:eastAsia="仿宋" w:hAnsi="仿宋" w:hint="eastAsia"/>
              </w:rPr>
              <w:t>通道，</w:t>
            </w:r>
            <w:r w:rsidRPr="00B974E4">
              <w:rPr>
                <w:rFonts w:ascii="仿宋" w:eastAsia="仿宋" w:hAnsi="仿宋"/>
              </w:rPr>
              <w:t>50kS/s</w:t>
            </w:r>
            <w:r w:rsidRPr="00B974E4">
              <w:rPr>
                <w:rFonts w:ascii="仿宋" w:eastAsia="仿宋" w:hAnsi="仿宋" w:hint="eastAsia"/>
              </w:rPr>
              <w:t>每通道，模拟输入模块</w:t>
            </w:r>
          </w:p>
          <w:p w:rsidR="001642EA" w:rsidRPr="00B974E4" w:rsidRDefault="001642EA" w:rsidP="00BE2557">
            <w:pPr>
              <w:rPr>
                <w:rFonts w:ascii="仿宋" w:eastAsia="仿宋" w:hAnsi="仿宋"/>
              </w:rPr>
            </w:pPr>
            <w:r w:rsidRPr="00B974E4">
              <w:rPr>
                <w:rFonts w:ascii="仿宋" w:eastAsia="仿宋" w:hAnsi="仿宋"/>
              </w:rPr>
              <w:t>NI 9923</w:t>
            </w:r>
            <w:r w:rsidRPr="00B974E4">
              <w:rPr>
                <w:rFonts w:ascii="仿宋" w:eastAsia="仿宋" w:hAnsi="仿宋" w:hint="eastAsia"/>
              </w:rPr>
              <w:t>，前置式接线盒，适用于</w:t>
            </w:r>
            <w:r w:rsidRPr="00B974E4">
              <w:rPr>
                <w:rFonts w:ascii="仿宋" w:eastAsia="仿宋" w:hAnsi="仿宋"/>
              </w:rPr>
              <w:t>37</w:t>
            </w:r>
            <w:r w:rsidRPr="00B974E4">
              <w:rPr>
                <w:rFonts w:ascii="仿宋" w:eastAsia="仿宋" w:hAnsi="仿宋" w:hint="eastAsia"/>
              </w:rPr>
              <w:t>针</w:t>
            </w:r>
            <w:r w:rsidRPr="00B974E4">
              <w:rPr>
                <w:rFonts w:ascii="仿宋" w:eastAsia="仿宋" w:hAnsi="仿宋"/>
              </w:rPr>
              <w:t>D-Sub</w:t>
            </w:r>
            <w:r w:rsidRPr="00B974E4">
              <w:rPr>
                <w:rFonts w:ascii="仿宋" w:eastAsia="仿宋" w:hAnsi="仿宋" w:hint="eastAsia"/>
              </w:rPr>
              <w:t>模块</w:t>
            </w:r>
          </w:p>
        </w:tc>
        <w:tc>
          <w:tcPr>
            <w:tcW w:w="903"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rPr>
            </w:pPr>
            <w:r w:rsidRPr="00B974E4">
              <w:rPr>
                <w:rFonts w:ascii="仿宋" w:eastAsia="仿宋" w:hAnsi="仿宋"/>
              </w:rPr>
              <w:t>2</w:t>
            </w:r>
          </w:p>
        </w:tc>
      </w:tr>
      <w:tr w:rsidR="001642EA" w:rsidRPr="00B974E4" w:rsidTr="00BE2557">
        <w:trPr>
          <w:trHeight w:val="368"/>
          <w:jc w:val="center"/>
        </w:trPr>
        <w:tc>
          <w:tcPr>
            <w:tcW w:w="2410"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rPr>
            </w:pPr>
            <w:r w:rsidRPr="00B974E4">
              <w:rPr>
                <w:rFonts w:ascii="仿宋" w:eastAsia="仿宋" w:hAnsi="仿宋" w:hint="eastAsia"/>
              </w:rPr>
              <w:t>高速加速度、位移采集卡及附件</w:t>
            </w:r>
          </w:p>
        </w:tc>
        <w:tc>
          <w:tcPr>
            <w:tcW w:w="4648" w:type="dxa"/>
            <w:tcBorders>
              <w:top w:val="single" w:sz="6" w:space="0" w:color="auto"/>
              <w:left w:val="single" w:sz="6" w:space="0" w:color="auto"/>
              <w:bottom w:val="single" w:sz="6" w:space="0" w:color="auto"/>
              <w:right w:val="single" w:sz="6" w:space="0" w:color="auto"/>
            </w:tcBorders>
          </w:tcPr>
          <w:p w:rsidR="001642EA" w:rsidRPr="00B974E4" w:rsidRDefault="001642EA" w:rsidP="00BE2557">
            <w:pPr>
              <w:rPr>
                <w:rFonts w:ascii="仿宋" w:eastAsia="仿宋" w:hAnsi="仿宋"/>
              </w:rPr>
            </w:pPr>
            <w:r w:rsidRPr="00B974E4">
              <w:rPr>
                <w:rFonts w:ascii="仿宋" w:eastAsia="仿宋" w:hAnsi="仿宋"/>
              </w:rPr>
              <w:t>NI 9234</w:t>
            </w:r>
            <w:r w:rsidRPr="00B974E4">
              <w:rPr>
                <w:rFonts w:ascii="仿宋" w:eastAsia="仿宋" w:hAnsi="仿宋" w:hint="eastAsia"/>
              </w:rPr>
              <w:t>，</w:t>
            </w:r>
            <w:r w:rsidRPr="00B974E4">
              <w:rPr>
                <w:rFonts w:ascii="仿宋" w:eastAsia="仿宋" w:hAnsi="仿宋"/>
              </w:rPr>
              <w:t>4</w:t>
            </w:r>
            <w:r w:rsidRPr="00B974E4">
              <w:rPr>
                <w:rFonts w:ascii="仿宋" w:eastAsia="仿宋" w:hAnsi="仿宋" w:hint="eastAsia"/>
              </w:rPr>
              <w:t>通道，</w:t>
            </w:r>
            <w:r w:rsidRPr="00B974E4">
              <w:rPr>
                <w:rFonts w:ascii="仿宋" w:eastAsia="仿宋" w:hAnsi="仿宋"/>
              </w:rPr>
              <w:t>+/-5 V</w:t>
            </w:r>
            <w:r w:rsidRPr="00B974E4">
              <w:rPr>
                <w:rFonts w:ascii="仿宋" w:eastAsia="仿宋" w:hAnsi="仿宋" w:hint="eastAsia"/>
              </w:rPr>
              <w:t>，</w:t>
            </w:r>
            <w:r w:rsidRPr="00B974E4">
              <w:rPr>
                <w:rFonts w:ascii="仿宋" w:eastAsia="仿宋" w:hAnsi="仿宋"/>
              </w:rPr>
              <w:t xml:space="preserve">51.2 </w:t>
            </w:r>
            <w:proofErr w:type="spellStart"/>
            <w:r w:rsidRPr="00B974E4">
              <w:rPr>
                <w:rFonts w:ascii="仿宋" w:eastAsia="仿宋" w:hAnsi="仿宋"/>
              </w:rPr>
              <w:t>kS</w:t>
            </w:r>
            <w:proofErr w:type="spellEnd"/>
            <w:r w:rsidRPr="00B974E4">
              <w:rPr>
                <w:rFonts w:ascii="仿宋" w:eastAsia="仿宋" w:hAnsi="仿宋"/>
              </w:rPr>
              <w:t>/s/</w:t>
            </w:r>
            <w:proofErr w:type="spellStart"/>
            <w:r w:rsidRPr="00B974E4">
              <w:rPr>
                <w:rFonts w:ascii="仿宋" w:eastAsia="仿宋" w:hAnsi="仿宋"/>
              </w:rPr>
              <w:t>ch</w:t>
            </w:r>
            <w:proofErr w:type="spellEnd"/>
            <w:r w:rsidRPr="00B974E4">
              <w:rPr>
                <w:rFonts w:ascii="仿宋" w:eastAsia="仿宋" w:hAnsi="仿宋" w:hint="eastAsia"/>
              </w:rPr>
              <w:t>，</w:t>
            </w:r>
            <w:r w:rsidRPr="00B974E4">
              <w:rPr>
                <w:rFonts w:ascii="仿宋" w:eastAsia="仿宋" w:hAnsi="仿宋"/>
              </w:rPr>
              <w:t>24</w:t>
            </w:r>
            <w:r w:rsidRPr="00B974E4">
              <w:rPr>
                <w:rFonts w:ascii="仿宋" w:eastAsia="仿宋" w:hAnsi="仿宋" w:hint="eastAsia"/>
              </w:rPr>
              <w:t>位，</w:t>
            </w:r>
            <w:r w:rsidRPr="00B974E4">
              <w:rPr>
                <w:rFonts w:ascii="仿宋" w:eastAsia="仿宋" w:hAnsi="仿宋"/>
              </w:rPr>
              <w:t>IEPE AI</w:t>
            </w:r>
            <w:r w:rsidRPr="00B974E4">
              <w:rPr>
                <w:rFonts w:ascii="仿宋" w:eastAsia="仿宋" w:hAnsi="仿宋" w:hint="eastAsia"/>
              </w:rPr>
              <w:t>模块，</w:t>
            </w:r>
            <w:r w:rsidRPr="00B974E4">
              <w:rPr>
                <w:rFonts w:ascii="仿宋" w:eastAsia="仿宋" w:hAnsi="仿宋"/>
              </w:rPr>
              <w:t>BNC</w:t>
            </w:r>
          </w:p>
          <w:p w:rsidR="001642EA" w:rsidRPr="00B974E4" w:rsidRDefault="001642EA" w:rsidP="00BE2557">
            <w:pPr>
              <w:rPr>
                <w:rFonts w:ascii="仿宋" w:eastAsia="仿宋" w:hAnsi="仿宋"/>
              </w:rPr>
            </w:pPr>
            <w:r w:rsidRPr="00B974E4">
              <w:rPr>
                <w:rFonts w:ascii="仿宋" w:eastAsia="仿宋" w:hAnsi="仿宋"/>
              </w:rPr>
              <w:lastRenderedPageBreak/>
              <w:t>EMI</w:t>
            </w:r>
            <w:r w:rsidRPr="00B974E4">
              <w:rPr>
                <w:rFonts w:ascii="仿宋" w:eastAsia="仿宋" w:hAnsi="仿宋" w:hint="eastAsia"/>
              </w:rPr>
              <w:t>抑制铁氧体，适用于</w:t>
            </w:r>
            <w:r w:rsidRPr="00B974E4">
              <w:rPr>
                <w:rFonts w:ascii="仿宋" w:eastAsia="仿宋" w:hAnsi="仿宋"/>
              </w:rPr>
              <w:t>NI 9230</w:t>
            </w:r>
          </w:p>
        </w:tc>
        <w:tc>
          <w:tcPr>
            <w:tcW w:w="903"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rPr>
            </w:pPr>
            <w:r w:rsidRPr="00B974E4">
              <w:rPr>
                <w:rFonts w:ascii="仿宋" w:eastAsia="仿宋" w:hAnsi="仿宋"/>
              </w:rPr>
              <w:lastRenderedPageBreak/>
              <w:t>3</w:t>
            </w:r>
          </w:p>
        </w:tc>
      </w:tr>
      <w:tr w:rsidR="001642EA" w:rsidRPr="00B974E4" w:rsidTr="00BE2557">
        <w:trPr>
          <w:trHeight w:val="368"/>
          <w:jc w:val="center"/>
        </w:trPr>
        <w:tc>
          <w:tcPr>
            <w:tcW w:w="2410"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rPr>
            </w:pPr>
            <w:r w:rsidRPr="00B974E4">
              <w:rPr>
                <w:rFonts w:ascii="仿宋" w:eastAsia="仿宋" w:hAnsi="仿宋" w:hint="eastAsia"/>
              </w:rPr>
              <w:lastRenderedPageBreak/>
              <w:t>温度采集卡及附件</w:t>
            </w:r>
          </w:p>
        </w:tc>
        <w:tc>
          <w:tcPr>
            <w:tcW w:w="4648" w:type="dxa"/>
            <w:tcBorders>
              <w:top w:val="single" w:sz="6" w:space="0" w:color="auto"/>
              <w:left w:val="single" w:sz="6" w:space="0" w:color="auto"/>
              <w:bottom w:val="single" w:sz="6" w:space="0" w:color="auto"/>
              <w:right w:val="single" w:sz="6" w:space="0" w:color="auto"/>
            </w:tcBorders>
          </w:tcPr>
          <w:p w:rsidR="001642EA" w:rsidRPr="00B974E4" w:rsidRDefault="001642EA" w:rsidP="00BE2557">
            <w:pPr>
              <w:rPr>
                <w:rFonts w:ascii="仿宋" w:eastAsia="仿宋" w:hAnsi="仿宋"/>
              </w:rPr>
            </w:pPr>
            <w:r w:rsidRPr="00B974E4">
              <w:rPr>
                <w:rFonts w:ascii="仿宋" w:eastAsia="仿宋" w:hAnsi="仿宋"/>
              </w:rPr>
              <w:t>NI 9210</w:t>
            </w:r>
            <w:r w:rsidRPr="00B974E4">
              <w:rPr>
                <w:rFonts w:ascii="仿宋" w:eastAsia="仿宋" w:hAnsi="仿宋" w:hint="eastAsia"/>
              </w:rPr>
              <w:t>，</w:t>
            </w:r>
            <w:r w:rsidRPr="00B974E4">
              <w:rPr>
                <w:rFonts w:ascii="仿宋" w:eastAsia="仿宋" w:hAnsi="仿宋"/>
              </w:rPr>
              <w:t>4</w:t>
            </w:r>
            <w:r w:rsidRPr="00B974E4">
              <w:rPr>
                <w:rFonts w:ascii="仿宋" w:eastAsia="仿宋" w:hAnsi="仿宋" w:hint="eastAsia"/>
              </w:rPr>
              <w:t>通道，弹簧端子，</w:t>
            </w:r>
            <w:r w:rsidRPr="00B974E4">
              <w:rPr>
                <w:rFonts w:ascii="仿宋" w:eastAsia="仿宋" w:hAnsi="仿宋"/>
              </w:rPr>
              <w:t>14S/s</w:t>
            </w:r>
          </w:p>
          <w:p w:rsidR="001642EA" w:rsidRPr="00B974E4" w:rsidRDefault="001642EA" w:rsidP="00BE2557">
            <w:pPr>
              <w:rPr>
                <w:rFonts w:ascii="仿宋" w:eastAsia="仿宋" w:hAnsi="仿宋"/>
              </w:rPr>
            </w:pPr>
            <w:r w:rsidRPr="00B974E4">
              <w:rPr>
                <w:rFonts w:ascii="仿宋" w:eastAsia="仿宋" w:hAnsi="仿宋" w:hint="eastAsia"/>
              </w:rPr>
              <w:t>弹簧端子防应变附件</w:t>
            </w:r>
          </w:p>
        </w:tc>
        <w:tc>
          <w:tcPr>
            <w:tcW w:w="903"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rPr>
            </w:pPr>
            <w:r w:rsidRPr="00B974E4">
              <w:rPr>
                <w:rFonts w:ascii="仿宋" w:eastAsia="仿宋" w:hAnsi="仿宋"/>
              </w:rPr>
              <w:t>1</w:t>
            </w:r>
          </w:p>
        </w:tc>
      </w:tr>
      <w:tr w:rsidR="001642EA" w:rsidRPr="00B974E4" w:rsidTr="00BE2557">
        <w:trPr>
          <w:trHeight w:val="368"/>
          <w:jc w:val="center"/>
        </w:trPr>
        <w:tc>
          <w:tcPr>
            <w:tcW w:w="2410"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rPr>
            </w:pPr>
            <w:r w:rsidRPr="00B974E4">
              <w:rPr>
                <w:rFonts w:ascii="仿宋" w:eastAsia="仿宋" w:hAnsi="仿宋" w:hint="eastAsia"/>
              </w:rPr>
              <w:t>电压输出模块及附件</w:t>
            </w:r>
          </w:p>
        </w:tc>
        <w:tc>
          <w:tcPr>
            <w:tcW w:w="4648" w:type="dxa"/>
            <w:tcBorders>
              <w:top w:val="single" w:sz="6" w:space="0" w:color="auto"/>
              <w:left w:val="single" w:sz="6" w:space="0" w:color="auto"/>
              <w:bottom w:val="single" w:sz="6" w:space="0" w:color="auto"/>
              <w:right w:val="single" w:sz="6" w:space="0" w:color="auto"/>
            </w:tcBorders>
          </w:tcPr>
          <w:p w:rsidR="001642EA" w:rsidRPr="00B974E4" w:rsidRDefault="001642EA" w:rsidP="00BE2557">
            <w:pPr>
              <w:rPr>
                <w:rFonts w:ascii="仿宋" w:eastAsia="仿宋" w:hAnsi="仿宋"/>
              </w:rPr>
            </w:pPr>
            <w:r w:rsidRPr="00B974E4">
              <w:rPr>
                <w:rFonts w:ascii="仿宋" w:eastAsia="仿宋" w:hAnsi="仿宋"/>
              </w:rPr>
              <w:t>NI-9263</w:t>
            </w:r>
            <w:r w:rsidRPr="00B974E4">
              <w:rPr>
                <w:rFonts w:ascii="仿宋" w:eastAsia="仿宋" w:hAnsi="仿宋" w:hint="eastAsia"/>
              </w:rPr>
              <w:t>，</w:t>
            </w:r>
            <w:r w:rsidRPr="00B974E4">
              <w:rPr>
                <w:rFonts w:ascii="仿宋" w:eastAsia="仿宋" w:hAnsi="仿宋"/>
              </w:rPr>
              <w:t>4</w:t>
            </w:r>
            <w:r w:rsidRPr="00B974E4">
              <w:rPr>
                <w:rFonts w:ascii="仿宋" w:eastAsia="仿宋" w:hAnsi="仿宋" w:hint="eastAsia"/>
              </w:rPr>
              <w:t>通道，弹簧端子，</w:t>
            </w:r>
            <w:r w:rsidRPr="00B974E4">
              <w:rPr>
                <w:rFonts w:ascii="仿宋" w:eastAsia="仿宋" w:hAnsi="仿宋"/>
              </w:rPr>
              <w:t>100kS/s</w:t>
            </w:r>
          </w:p>
          <w:p w:rsidR="001642EA" w:rsidRPr="00B974E4" w:rsidRDefault="001642EA" w:rsidP="00BE2557">
            <w:pPr>
              <w:rPr>
                <w:rFonts w:ascii="仿宋" w:eastAsia="仿宋" w:hAnsi="仿宋"/>
              </w:rPr>
            </w:pPr>
            <w:r w:rsidRPr="00B974E4">
              <w:rPr>
                <w:rFonts w:ascii="仿宋" w:eastAsia="仿宋" w:hAnsi="仿宋" w:hint="eastAsia"/>
              </w:rPr>
              <w:t>弹簧端子防应变附件</w:t>
            </w:r>
          </w:p>
        </w:tc>
        <w:tc>
          <w:tcPr>
            <w:tcW w:w="903"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rPr>
            </w:pPr>
            <w:r w:rsidRPr="00B974E4">
              <w:rPr>
                <w:rFonts w:ascii="仿宋" w:eastAsia="仿宋" w:hAnsi="仿宋"/>
              </w:rPr>
              <w:t>1</w:t>
            </w:r>
          </w:p>
        </w:tc>
      </w:tr>
      <w:tr w:rsidR="001642EA" w:rsidRPr="00B974E4" w:rsidTr="00BE2557">
        <w:trPr>
          <w:trHeight w:val="368"/>
          <w:jc w:val="center"/>
        </w:trPr>
        <w:tc>
          <w:tcPr>
            <w:tcW w:w="2410"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hint="eastAsia"/>
                <w:color w:val="000000"/>
              </w:rPr>
              <w:t>采集终端</w:t>
            </w:r>
          </w:p>
        </w:tc>
        <w:tc>
          <w:tcPr>
            <w:tcW w:w="4648"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rPr>
                <w:rFonts w:ascii="仿宋" w:eastAsia="仿宋" w:hAnsi="仿宋"/>
                <w:color w:val="000000"/>
              </w:rPr>
            </w:pPr>
            <w:r w:rsidRPr="00B974E4">
              <w:rPr>
                <w:rFonts w:ascii="仿宋" w:eastAsia="仿宋" w:hAnsi="仿宋" w:hint="eastAsia"/>
                <w:color w:val="000000"/>
              </w:rPr>
              <w:t>品牌台式电脑，i</w:t>
            </w:r>
            <w:r w:rsidRPr="00B974E4">
              <w:rPr>
                <w:rFonts w:ascii="仿宋" w:eastAsia="仿宋" w:hAnsi="仿宋"/>
                <w:color w:val="000000"/>
              </w:rPr>
              <w:t>5</w:t>
            </w:r>
            <w:r w:rsidRPr="00B974E4">
              <w:rPr>
                <w:rFonts w:ascii="仿宋" w:eastAsia="仿宋" w:hAnsi="仿宋" w:hint="eastAsia"/>
                <w:color w:val="000000"/>
              </w:rPr>
              <w:t>-8</w:t>
            </w:r>
            <w:r w:rsidRPr="00B974E4">
              <w:rPr>
                <w:rFonts w:ascii="仿宋" w:eastAsia="仿宋" w:hAnsi="仿宋"/>
                <w:color w:val="000000"/>
              </w:rPr>
              <w:t>4</w:t>
            </w:r>
            <w:r w:rsidRPr="00B974E4">
              <w:rPr>
                <w:rFonts w:ascii="仿宋" w:eastAsia="仿宋" w:hAnsi="仿宋" w:hint="eastAsia"/>
                <w:color w:val="000000"/>
              </w:rPr>
              <w:t>00</w:t>
            </w:r>
            <w:r w:rsidRPr="00B974E4">
              <w:rPr>
                <w:rFonts w:ascii="仿宋" w:eastAsia="仿宋" w:hAnsi="仿宋"/>
                <w:color w:val="000000"/>
              </w:rPr>
              <w:t xml:space="preserve"> </w:t>
            </w:r>
            <w:r w:rsidRPr="00B974E4">
              <w:rPr>
                <w:rFonts w:ascii="仿宋" w:eastAsia="仿宋" w:hAnsi="仿宋" w:hint="eastAsia"/>
                <w:color w:val="000000"/>
              </w:rPr>
              <w:t>CPU，</w:t>
            </w:r>
            <w:r w:rsidRPr="00B974E4">
              <w:rPr>
                <w:rFonts w:ascii="仿宋" w:eastAsia="仿宋" w:hAnsi="仿宋"/>
                <w:color w:val="000000"/>
              </w:rPr>
              <w:t>8</w:t>
            </w:r>
            <w:r w:rsidRPr="00B974E4">
              <w:rPr>
                <w:rFonts w:ascii="仿宋" w:eastAsia="仿宋" w:hAnsi="仿宋" w:hint="eastAsia"/>
                <w:color w:val="000000"/>
              </w:rPr>
              <w:t>G内存，</w:t>
            </w:r>
            <w:r w:rsidRPr="00B974E4">
              <w:rPr>
                <w:rFonts w:ascii="仿宋" w:eastAsia="仿宋" w:hAnsi="仿宋"/>
                <w:color w:val="000000"/>
              </w:rPr>
              <w:t>128</w:t>
            </w:r>
            <w:r w:rsidRPr="00B974E4">
              <w:rPr>
                <w:rFonts w:ascii="仿宋" w:eastAsia="仿宋" w:hAnsi="仿宋" w:hint="eastAsia"/>
                <w:color w:val="000000"/>
              </w:rPr>
              <w:t>GSSD+</w:t>
            </w:r>
            <w:r w:rsidRPr="00B974E4">
              <w:rPr>
                <w:rFonts w:ascii="仿宋" w:eastAsia="仿宋" w:hAnsi="仿宋"/>
                <w:color w:val="000000"/>
              </w:rPr>
              <w:t>1</w:t>
            </w:r>
            <w:r w:rsidRPr="00B974E4">
              <w:rPr>
                <w:rFonts w:ascii="仿宋" w:eastAsia="仿宋" w:hAnsi="仿宋" w:hint="eastAsia"/>
                <w:color w:val="000000"/>
              </w:rPr>
              <w:t>T硬盘，</w:t>
            </w:r>
            <w:r w:rsidRPr="00B974E4">
              <w:rPr>
                <w:rFonts w:ascii="仿宋" w:eastAsia="仿宋" w:hAnsi="仿宋"/>
                <w:color w:val="000000"/>
              </w:rPr>
              <w:t xml:space="preserve"> </w:t>
            </w:r>
            <w:r w:rsidRPr="00B974E4">
              <w:rPr>
                <w:rFonts w:ascii="仿宋" w:eastAsia="仿宋" w:hAnsi="仿宋" w:hint="eastAsia"/>
                <w:color w:val="000000"/>
              </w:rPr>
              <w:t>2G独显，</w:t>
            </w:r>
            <w:r w:rsidRPr="00B974E4">
              <w:rPr>
                <w:rFonts w:ascii="仿宋" w:eastAsia="仿宋" w:hAnsi="仿宋"/>
                <w:color w:val="000000"/>
              </w:rPr>
              <w:t xml:space="preserve"> </w:t>
            </w:r>
            <w:r w:rsidRPr="00B974E4">
              <w:rPr>
                <w:rFonts w:ascii="仿宋" w:eastAsia="仿宋" w:hAnsi="仿宋" w:hint="eastAsia"/>
                <w:color w:val="000000"/>
              </w:rPr>
              <w:t>2</w:t>
            </w:r>
            <w:r w:rsidRPr="00B974E4">
              <w:rPr>
                <w:rFonts w:ascii="仿宋" w:eastAsia="仿宋" w:hAnsi="仿宋"/>
                <w:color w:val="000000"/>
              </w:rPr>
              <w:t>7</w:t>
            </w:r>
            <w:r w:rsidRPr="00B974E4">
              <w:rPr>
                <w:rFonts w:ascii="仿宋" w:eastAsia="仿宋" w:hAnsi="仿宋" w:hint="eastAsia"/>
                <w:color w:val="000000"/>
              </w:rPr>
              <w:t>英寸显示器</w:t>
            </w:r>
          </w:p>
        </w:tc>
        <w:tc>
          <w:tcPr>
            <w:tcW w:w="903"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color w:val="000000"/>
              </w:rPr>
              <w:t>1</w:t>
            </w:r>
          </w:p>
        </w:tc>
      </w:tr>
      <w:tr w:rsidR="001642EA" w:rsidRPr="00B974E4" w:rsidTr="00BE2557">
        <w:trPr>
          <w:trHeight w:val="368"/>
          <w:jc w:val="center"/>
        </w:trPr>
        <w:tc>
          <w:tcPr>
            <w:tcW w:w="2410"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hint="eastAsia"/>
                <w:color w:val="000000"/>
              </w:rPr>
              <w:t>电涡流传感器</w:t>
            </w:r>
          </w:p>
        </w:tc>
        <w:tc>
          <w:tcPr>
            <w:tcW w:w="4648"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rPr>
                <w:rFonts w:ascii="仿宋" w:eastAsia="仿宋" w:hAnsi="仿宋"/>
                <w:color w:val="000000"/>
              </w:rPr>
            </w:pPr>
            <w:r w:rsidRPr="00B974E4">
              <w:rPr>
                <w:rFonts w:ascii="仿宋" w:eastAsia="仿宋" w:hAnsi="仿宋" w:hint="eastAsia"/>
                <w:color w:val="000000"/>
              </w:rPr>
              <w:t>冉普</w:t>
            </w:r>
            <w:r w:rsidRPr="00B974E4">
              <w:rPr>
                <w:rFonts w:ascii="仿宋" w:eastAsia="仿宋" w:hAnsi="仿宋"/>
                <w:color w:val="000000"/>
              </w:rPr>
              <w:t xml:space="preserve">6605 </w:t>
            </w:r>
            <w:r w:rsidRPr="00B974E4">
              <w:rPr>
                <w:rFonts w:ascii="仿宋" w:eastAsia="仿宋" w:hAnsi="仿宋" w:hint="eastAsia"/>
                <w:color w:val="000000"/>
              </w:rPr>
              <w:t>量程</w:t>
            </w:r>
            <w:r w:rsidRPr="00B974E4">
              <w:rPr>
                <w:rFonts w:ascii="仿宋" w:eastAsia="仿宋" w:hAnsi="仿宋"/>
                <w:color w:val="000000"/>
              </w:rPr>
              <w:t>0</w:t>
            </w:r>
            <w:smartTag w:uri="urn:schemas-microsoft-com:office:smarttags" w:element="chmetcnv">
              <w:smartTagPr>
                <w:attr w:name="TCSC" w:val="0"/>
                <w:attr w:name="NumberType" w:val="1"/>
                <w:attr w:name="Negative" w:val="False"/>
                <w:attr w:name="HasSpace" w:val="False"/>
                <w:attr w:name="SourceValue" w:val=".01"/>
                <w:attr w:name="UnitName" w:val="l"/>
              </w:smartTagPr>
              <w:r w:rsidRPr="00B974E4">
                <w:rPr>
                  <w:rFonts w:ascii="仿宋" w:eastAsia="仿宋" w:hAnsi="仿宋"/>
                  <w:color w:val="000000"/>
                </w:rPr>
                <w:t xml:space="preserve">-2mm </w:t>
              </w:r>
            </w:smartTag>
            <w:r w:rsidRPr="00B974E4">
              <w:rPr>
                <w:rFonts w:ascii="仿宋" w:eastAsia="仿宋" w:hAnsi="仿宋" w:hint="eastAsia"/>
                <w:color w:val="000000"/>
              </w:rPr>
              <w:t>螺纹</w:t>
            </w:r>
            <w:r w:rsidRPr="00B974E4">
              <w:rPr>
                <w:rFonts w:ascii="仿宋" w:eastAsia="仿宋" w:hAnsi="仿宋"/>
                <w:color w:val="000000"/>
              </w:rPr>
              <w:t>M8x1</w:t>
            </w:r>
          </w:p>
        </w:tc>
        <w:tc>
          <w:tcPr>
            <w:tcW w:w="903"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color w:val="000000"/>
              </w:rPr>
              <w:t>6</w:t>
            </w:r>
          </w:p>
        </w:tc>
      </w:tr>
      <w:tr w:rsidR="001642EA" w:rsidRPr="00B974E4" w:rsidTr="00BE2557">
        <w:trPr>
          <w:trHeight w:val="368"/>
          <w:jc w:val="center"/>
        </w:trPr>
        <w:tc>
          <w:tcPr>
            <w:tcW w:w="2410"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hint="eastAsia"/>
                <w:color w:val="000000"/>
              </w:rPr>
              <w:t>加速度传感器</w:t>
            </w:r>
          </w:p>
        </w:tc>
        <w:tc>
          <w:tcPr>
            <w:tcW w:w="4648"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rPr>
                <w:rFonts w:ascii="仿宋" w:eastAsia="仿宋" w:hAnsi="仿宋"/>
                <w:color w:val="000000"/>
              </w:rPr>
            </w:pPr>
            <w:r w:rsidRPr="00B974E4">
              <w:rPr>
                <w:rFonts w:ascii="仿宋" w:eastAsia="仿宋" w:hAnsi="仿宋" w:hint="eastAsia"/>
                <w:color w:val="000000"/>
              </w:rPr>
              <w:t>乃尔</w:t>
            </w:r>
            <w:r w:rsidRPr="00B974E4">
              <w:rPr>
                <w:rFonts w:ascii="仿宋" w:eastAsia="仿宋" w:hAnsi="仿宋"/>
                <w:color w:val="000000"/>
              </w:rPr>
              <w:t>CAYD115V</w:t>
            </w:r>
            <w:smartTag w:uri="urn:schemas-microsoft-com:office:smarttags" w:element="chmetcnv">
              <w:smartTagPr>
                <w:attr w:name="TCSC" w:val="0"/>
                <w:attr w:name="NumberType" w:val="1"/>
                <w:attr w:name="Negative" w:val="False"/>
                <w:attr w:name="HasSpace" w:val="False"/>
                <w:attr w:name="SourceValue" w:val=".01"/>
                <w:attr w:name="UnitName" w:val="l"/>
              </w:smartTagPr>
              <w:r w:rsidRPr="00B974E4">
                <w:rPr>
                  <w:rFonts w:ascii="仿宋" w:eastAsia="仿宋" w:hAnsi="仿宋"/>
                  <w:color w:val="000000"/>
                </w:rPr>
                <w:t>-100A</w:t>
              </w:r>
            </w:smartTag>
            <w:r w:rsidRPr="00B974E4">
              <w:rPr>
                <w:rFonts w:ascii="仿宋" w:eastAsia="仿宋" w:hAnsi="仿宋"/>
                <w:color w:val="000000"/>
              </w:rPr>
              <w:t xml:space="preserve"> </w:t>
            </w:r>
            <w:r w:rsidRPr="00B974E4">
              <w:rPr>
                <w:rFonts w:ascii="仿宋" w:eastAsia="仿宋" w:hAnsi="仿宋" w:hint="eastAsia"/>
                <w:color w:val="000000"/>
              </w:rPr>
              <w:t>量程</w:t>
            </w:r>
            <w:r w:rsidRPr="00B974E4">
              <w:rPr>
                <w:rFonts w:ascii="仿宋" w:eastAsia="仿宋" w:hAnsi="仿宋"/>
                <w:color w:val="000000"/>
              </w:rPr>
              <w:t>±</w:t>
            </w:r>
            <w:smartTag w:uri="urn:schemas-microsoft-com:office:smarttags" w:element="chmetcnv">
              <w:smartTagPr>
                <w:attr w:name="TCSC" w:val="0"/>
                <w:attr w:name="NumberType" w:val="1"/>
                <w:attr w:name="Negative" w:val="False"/>
                <w:attr w:name="HasSpace" w:val="False"/>
                <w:attr w:name="SourceValue" w:val=".01"/>
                <w:attr w:name="UnitName" w:val="l"/>
              </w:smartTagPr>
              <w:r w:rsidRPr="00B974E4">
                <w:rPr>
                  <w:rFonts w:ascii="仿宋" w:eastAsia="仿宋" w:hAnsi="仿宋"/>
                  <w:color w:val="000000"/>
                </w:rPr>
                <w:t>50g</w:t>
              </w:r>
            </w:smartTag>
          </w:p>
        </w:tc>
        <w:tc>
          <w:tcPr>
            <w:tcW w:w="903"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color w:val="000000"/>
              </w:rPr>
              <w:t>10</w:t>
            </w:r>
          </w:p>
        </w:tc>
      </w:tr>
      <w:tr w:rsidR="001642EA" w:rsidRPr="00B974E4" w:rsidTr="00BE2557">
        <w:trPr>
          <w:trHeight w:val="368"/>
          <w:jc w:val="center"/>
        </w:trPr>
        <w:tc>
          <w:tcPr>
            <w:tcW w:w="2410"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hint="eastAsia"/>
                <w:color w:val="000000"/>
              </w:rPr>
              <w:t>拉压力传感器</w:t>
            </w:r>
          </w:p>
        </w:tc>
        <w:tc>
          <w:tcPr>
            <w:tcW w:w="4648"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rPr>
                <w:rFonts w:ascii="仿宋" w:eastAsia="仿宋" w:hAnsi="仿宋"/>
                <w:color w:val="000000"/>
              </w:rPr>
            </w:pPr>
            <w:r w:rsidRPr="00B974E4">
              <w:rPr>
                <w:rFonts w:ascii="仿宋" w:eastAsia="仿宋" w:hAnsi="仿宋" w:hint="eastAsia"/>
                <w:color w:val="000000"/>
              </w:rPr>
              <w:t>称重传感器</w:t>
            </w:r>
            <w:r w:rsidRPr="00B974E4">
              <w:rPr>
                <w:rFonts w:ascii="仿宋" w:eastAsia="仿宋" w:hAnsi="仿宋"/>
                <w:color w:val="000000"/>
              </w:rPr>
              <w:t>0-1T</w:t>
            </w:r>
          </w:p>
        </w:tc>
        <w:tc>
          <w:tcPr>
            <w:tcW w:w="903"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color w:val="000000"/>
              </w:rPr>
              <w:t>6</w:t>
            </w:r>
          </w:p>
        </w:tc>
      </w:tr>
      <w:tr w:rsidR="001642EA" w:rsidRPr="00B974E4" w:rsidTr="00BE2557">
        <w:trPr>
          <w:trHeight w:val="368"/>
          <w:jc w:val="center"/>
        </w:trPr>
        <w:tc>
          <w:tcPr>
            <w:tcW w:w="2410"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rPr>
            </w:pPr>
            <w:r w:rsidRPr="00B974E4">
              <w:rPr>
                <w:rFonts w:ascii="仿宋" w:eastAsia="仿宋" w:hAnsi="仿宋" w:hint="eastAsia"/>
              </w:rPr>
              <w:t>噪音</w:t>
            </w:r>
            <w:r w:rsidRPr="00B974E4">
              <w:rPr>
                <w:rFonts w:ascii="仿宋" w:eastAsia="仿宋" w:hAnsi="仿宋"/>
              </w:rPr>
              <w:t>采集</w:t>
            </w:r>
            <w:r w:rsidRPr="00B974E4">
              <w:rPr>
                <w:rFonts w:ascii="仿宋" w:eastAsia="仿宋" w:hAnsi="仿宋" w:hint="eastAsia"/>
              </w:rPr>
              <w:t>传感器</w:t>
            </w:r>
          </w:p>
        </w:tc>
        <w:tc>
          <w:tcPr>
            <w:tcW w:w="4648" w:type="dxa"/>
            <w:tcBorders>
              <w:top w:val="single" w:sz="6" w:space="0" w:color="auto"/>
              <w:left w:val="single" w:sz="6" w:space="0" w:color="auto"/>
              <w:bottom w:val="single" w:sz="6" w:space="0" w:color="auto"/>
              <w:right w:val="single" w:sz="6" w:space="0" w:color="auto"/>
            </w:tcBorders>
          </w:tcPr>
          <w:p w:rsidR="001642EA" w:rsidRPr="00B974E4" w:rsidRDefault="001642EA" w:rsidP="00BE2557">
            <w:pPr>
              <w:rPr>
                <w:rFonts w:ascii="仿宋" w:eastAsia="仿宋" w:hAnsi="仿宋"/>
              </w:rPr>
            </w:pPr>
            <w:r w:rsidRPr="00B974E4">
              <w:rPr>
                <w:rFonts w:ascii="仿宋" w:eastAsia="仿宋" w:hAnsi="仿宋" w:hint="eastAsia"/>
              </w:rPr>
              <w:t>信噪比58</w:t>
            </w:r>
            <w:r w:rsidRPr="00B974E4">
              <w:rPr>
                <w:rFonts w:ascii="仿宋" w:eastAsia="仿宋" w:hAnsi="仿宋"/>
              </w:rPr>
              <w:t>dB</w:t>
            </w:r>
            <w:r w:rsidRPr="00B974E4">
              <w:rPr>
                <w:rFonts w:ascii="仿宋" w:eastAsia="仿宋" w:hAnsi="仿宋" w:hint="eastAsia"/>
              </w:rPr>
              <w:t>，</w:t>
            </w:r>
            <w:r w:rsidRPr="00B974E4">
              <w:rPr>
                <w:rFonts w:ascii="仿宋" w:eastAsia="仿宋" w:hAnsi="仿宋"/>
              </w:rPr>
              <w:t>灵敏度</w:t>
            </w:r>
            <w:r w:rsidRPr="00B974E4">
              <w:rPr>
                <w:rFonts w:ascii="仿宋" w:eastAsia="仿宋" w:hAnsi="仿宋" w:hint="eastAsia"/>
              </w:rPr>
              <w:t>-44±</w:t>
            </w:r>
            <w:r w:rsidRPr="00B974E4">
              <w:rPr>
                <w:rFonts w:ascii="仿宋" w:eastAsia="仿宋" w:hAnsi="仿宋"/>
              </w:rPr>
              <w:t>10dB</w:t>
            </w:r>
            <w:r w:rsidRPr="00B974E4">
              <w:rPr>
                <w:rFonts w:ascii="仿宋" w:eastAsia="仿宋" w:hAnsi="仿宋" w:hint="eastAsia"/>
              </w:rPr>
              <w:t>，BNC接口</w:t>
            </w:r>
          </w:p>
        </w:tc>
        <w:tc>
          <w:tcPr>
            <w:tcW w:w="903"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rPr>
            </w:pPr>
            <w:r w:rsidRPr="00B974E4">
              <w:rPr>
                <w:rFonts w:ascii="仿宋" w:eastAsia="仿宋" w:hAnsi="仿宋"/>
              </w:rPr>
              <w:t>2</w:t>
            </w:r>
          </w:p>
        </w:tc>
      </w:tr>
      <w:tr w:rsidR="001642EA" w:rsidRPr="00B974E4" w:rsidTr="00BE2557">
        <w:trPr>
          <w:trHeight w:val="368"/>
          <w:jc w:val="center"/>
        </w:trPr>
        <w:tc>
          <w:tcPr>
            <w:tcW w:w="2410"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hint="eastAsia"/>
                <w:color w:val="000000"/>
              </w:rPr>
              <w:t>传感器</w:t>
            </w:r>
            <w:r w:rsidRPr="00B974E4">
              <w:rPr>
                <w:rFonts w:ascii="仿宋" w:eastAsia="仿宋" w:hAnsi="仿宋"/>
                <w:color w:val="000000"/>
              </w:rPr>
              <w:t>支架</w:t>
            </w:r>
          </w:p>
        </w:tc>
        <w:tc>
          <w:tcPr>
            <w:tcW w:w="4648"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rPr>
                <w:rFonts w:ascii="仿宋" w:eastAsia="仿宋" w:hAnsi="仿宋"/>
                <w:color w:val="000000"/>
              </w:rPr>
            </w:pPr>
            <w:r w:rsidRPr="00B974E4">
              <w:rPr>
                <w:rFonts w:ascii="仿宋" w:eastAsia="仿宋" w:hAnsi="仿宋" w:hint="eastAsia"/>
                <w:color w:val="000000"/>
              </w:rPr>
              <w:t>电涡流</w:t>
            </w:r>
            <w:r w:rsidRPr="00B974E4">
              <w:rPr>
                <w:rFonts w:ascii="仿宋" w:eastAsia="仿宋" w:hAnsi="仿宋"/>
                <w:color w:val="000000"/>
              </w:rPr>
              <w:t>与噪声采集支架</w:t>
            </w:r>
          </w:p>
        </w:tc>
        <w:tc>
          <w:tcPr>
            <w:tcW w:w="903"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color w:val="000000"/>
              </w:rPr>
              <w:t>1</w:t>
            </w:r>
          </w:p>
        </w:tc>
      </w:tr>
      <w:tr w:rsidR="001642EA" w:rsidRPr="00B974E4" w:rsidTr="00BE2557">
        <w:trPr>
          <w:trHeight w:val="368"/>
          <w:jc w:val="center"/>
        </w:trPr>
        <w:tc>
          <w:tcPr>
            <w:tcW w:w="2410"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hint="eastAsia"/>
                <w:color w:val="000000"/>
              </w:rPr>
              <w:t>旋转导电滑环</w:t>
            </w:r>
          </w:p>
        </w:tc>
        <w:tc>
          <w:tcPr>
            <w:tcW w:w="4648"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rPr>
                <w:rFonts w:ascii="仿宋" w:eastAsia="仿宋" w:hAnsi="仿宋"/>
                <w:color w:val="000000"/>
              </w:rPr>
            </w:pPr>
            <w:r w:rsidRPr="00B974E4">
              <w:rPr>
                <w:rFonts w:ascii="仿宋" w:eastAsia="仿宋" w:hAnsi="仿宋"/>
                <w:color w:val="000000"/>
              </w:rPr>
              <w:t>MT40119 12</w:t>
            </w:r>
            <w:r w:rsidRPr="00B974E4">
              <w:rPr>
                <w:rFonts w:ascii="仿宋" w:eastAsia="仿宋" w:hAnsi="仿宋" w:hint="eastAsia"/>
                <w:color w:val="000000"/>
              </w:rPr>
              <w:t>路，最高转速</w:t>
            </w:r>
            <w:r w:rsidRPr="00B974E4">
              <w:rPr>
                <w:rFonts w:ascii="仿宋" w:eastAsia="仿宋" w:hAnsi="仿宋"/>
                <w:color w:val="000000"/>
              </w:rPr>
              <w:t>5000rpm</w:t>
            </w:r>
          </w:p>
        </w:tc>
        <w:tc>
          <w:tcPr>
            <w:tcW w:w="903"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color w:val="000000"/>
              </w:rPr>
              <w:t>1</w:t>
            </w:r>
          </w:p>
        </w:tc>
      </w:tr>
      <w:tr w:rsidR="001642EA" w:rsidRPr="00B974E4" w:rsidTr="00BE2557">
        <w:trPr>
          <w:trHeight w:val="368"/>
          <w:jc w:val="center"/>
        </w:trPr>
        <w:tc>
          <w:tcPr>
            <w:tcW w:w="2410"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hint="eastAsia"/>
                <w:color w:val="000000"/>
              </w:rPr>
              <w:t>应变片</w:t>
            </w:r>
          </w:p>
        </w:tc>
        <w:tc>
          <w:tcPr>
            <w:tcW w:w="4648"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rPr>
                <w:rFonts w:ascii="仿宋" w:eastAsia="仿宋" w:hAnsi="仿宋"/>
                <w:color w:val="000000"/>
              </w:rPr>
            </w:pPr>
            <w:r w:rsidRPr="00B974E4">
              <w:rPr>
                <w:rFonts w:ascii="仿宋" w:eastAsia="仿宋" w:hAnsi="仿宋"/>
                <w:color w:val="000000"/>
              </w:rPr>
              <w:t>120-3AA</w:t>
            </w:r>
            <w:r w:rsidRPr="00B974E4">
              <w:rPr>
                <w:rFonts w:ascii="仿宋" w:eastAsia="仿宋" w:hAnsi="仿宋" w:hint="eastAsia"/>
                <w:color w:val="000000"/>
              </w:rPr>
              <w:t>，</w:t>
            </w:r>
            <w:r w:rsidRPr="00B974E4">
              <w:rPr>
                <w:rFonts w:ascii="仿宋" w:eastAsia="仿宋" w:hAnsi="仿宋"/>
                <w:color w:val="000000"/>
              </w:rPr>
              <w:t>免焊接</w:t>
            </w:r>
          </w:p>
        </w:tc>
        <w:tc>
          <w:tcPr>
            <w:tcW w:w="903"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color w:val="000000"/>
              </w:rPr>
              <w:t>500</w:t>
            </w:r>
          </w:p>
        </w:tc>
      </w:tr>
      <w:tr w:rsidR="001642EA" w:rsidRPr="00B974E4" w:rsidTr="00BE2557">
        <w:trPr>
          <w:trHeight w:val="368"/>
          <w:jc w:val="center"/>
        </w:trPr>
        <w:tc>
          <w:tcPr>
            <w:tcW w:w="2410"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hint="eastAsia"/>
                <w:color w:val="000000"/>
              </w:rPr>
              <w:t>温度传感器</w:t>
            </w:r>
          </w:p>
        </w:tc>
        <w:tc>
          <w:tcPr>
            <w:tcW w:w="4648"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rPr>
                <w:rFonts w:ascii="仿宋" w:eastAsia="仿宋" w:hAnsi="仿宋"/>
                <w:color w:val="000000"/>
              </w:rPr>
            </w:pPr>
            <w:r w:rsidRPr="00B974E4">
              <w:rPr>
                <w:rFonts w:ascii="仿宋" w:eastAsia="仿宋" w:hAnsi="仿宋"/>
                <w:color w:val="000000"/>
              </w:rPr>
              <w:t>PT100</w:t>
            </w:r>
          </w:p>
        </w:tc>
        <w:tc>
          <w:tcPr>
            <w:tcW w:w="903"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color w:val="000000"/>
              </w:rPr>
              <w:t>10</w:t>
            </w:r>
          </w:p>
        </w:tc>
      </w:tr>
      <w:tr w:rsidR="001642EA" w:rsidRPr="00B974E4" w:rsidTr="00BE2557">
        <w:trPr>
          <w:trHeight w:val="368"/>
          <w:jc w:val="center"/>
        </w:trPr>
        <w:tc>
          <w:tcPr>
            <w:tcW w:w="2410"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hint="eastAsia"/>
                <w:color w:val="000000"/>
              </w:rPr>
              <w:t>试验座椅</w:t>
            </w:r>
          </w:p>
        </w:tc>
        <w:tc>
          <w:tcPr>
            <w:tcW w:w="4648"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rPr>
                <w:rFonts w:ascii="仿宋" w:eastAsia="仿宋" w:hAnsi="仿宋"/>
                <w:color w:val="000000"/>
              </w:rPr>
            </w:pPr>
            <w:r w:rsidRPr="00B974E4">
              <w:rPr>
                <w:rFonts w:ascii="仿宋" w:eastAsia="仿宋" w:hAnsi="仿宋" w:hint="eastAsia"/>
                <w:color w:val="000000"/>
              </w:rPr>
              <w:t>桌面</w:t>
            </w:r>
            <w:r w:rsidRPr="00B974E4">
              <w:rPr>
                <w:rFonts w:ascii="仿宋" w:eastAsia="仿宋" w:hAnsi="仿宋"/>
                <w:color w:val="000000"/>
              </w:rPr>
              <w:t>面积大于</w:t>
            </w:r>
            <w:r w:rsidRPr="00B974E4">
              <w:rPr>
                <w:rFonts w:ascii="仿宋" w:eastAsia="仿宋" w:hAnsi="仿宋" w:hint="eastAsia"/>
                <w:color w:val="000000"/>
              </w:rPr>
              <w:t>120</w:t>
            </w:r>
            <w:r w:rsidRPr="00B974E4">
              <w:rPr>
                <w:rFonts w:ascii="仿宋" w:eastAsia="仿宋" w:hAnsi="仿宋"/>
                <w:color w:val="000000"/>
              </w:rPr>
              <w:t>cm x 55cm</w:t>
            </w:r>
          </w:p>
        </w:tc>
        <w:tc>
          <w:tcPr>
            <w:tcW w:w="903"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color w:val="000000"/>
              </w:rPr>
              <w:t>2</w:t>
            </w:r>
          </w:p>
        </w:tc>
      </w:tr>
      <w:tr w:rsidR="001642EA" w:rsidRPr="00B974E4" w:rsidTr="00BE2557">
        <w:trPr>
          <w:trHeight w:val="368"/>
          <w:jc w:val="center"/>
        </w:trPr>
        <w:tc>
          <w:tcPr>
            <w:tcW w:w="2410"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hint="eastAsia"/>
                <w:color w:val="000000"/>
              </w:rPr>
              <w:t>设备保管柜</w:t>
            </w:r>
          </w:p>
        </w:tc>
        <w:tc>
          <w:tcPr>
            <w:tcW w:w="4648"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rPr>
                <w:rFonts w:ascii="仿宋" w:eastAsia="仿宋" w:hAnsi="仿宋"/>
                <w:color w:val="000000"/>
              </w:rPr>
            </w:pPr>
            <w:r w:rsidRPr="00B974E4">
              <w:rPr>
                <w:rFonts w:ascii="仿宋" w:eastAsia="仿宋" w:hAnsi="仿宋" w:hint="eastAsia"/>
                <w:color w:val="000000"/>
              </w:rPr>
              <w:t>带锁</w:t>
            </w:r>
          </w:p>
        </w:tc>
        <w:tc>
          <w:tcPr>
            <w:tcW w:w="903"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color w:val="000000"/>
              </w:rPr>
              <w:t>2</w:t>
            </w:r>
          </w:p>
        </w:tc>
      </w:tr>
      <w:tr w:rsidR="001642EA" w:rsidRPr="00B974E4" w:rsidTr="00BE2557">
        <w:trPr>
          <w:trHeight w:val="368"/>
          <w:jc w:val="center"/>
        </w:trPr>
        <w:tc>
          <w:tcPr>
            <w:tcW w:w="2410"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hint="eastAsia"/>
                <w:color w:val="000000"/>
              </w:rPr>
              <w:t>试验控制</w:t>
            </w:r>
            <w:r w:rsidRPr="00B974E4">
              <w:rPr>
                <w:rFonts w:ascii="仿宋" w:eastAsia="仿宋" w:hAnsi="仿宋"/>
                <w:color w:val="000000"/>
              </w:rPr>
              <w:t>系统</w:t>
            </w:r>
            <w:r w:rsidRPr="00B974E4">
              <w:rPr>
                <w:rFonts w:ascii="仿宋" w:eastAsia="仿宋" w:hAnsi="仿宋" w:hint="eastAsia"/>
                <w:color w:val="000000"/>
              </w:rPr>
              <w:t>电控柜</w:t>
            </w:r>
          </w:p>
        </w:tc>
        <w:tc>
          <w:tcPr>
            <w:tcW w:w="4648"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rPr>
                <w:rFonts w:ascii="仿宋" w:eastAsia="仿宋" w:hAnsi="仿宋"/>
                <w:color w:val="000000"/>
              </w:rPr>
            </w:pPr>
            <w:r w:rsidRPr="00B974E4">
              <w:rPr>
                <w:rFonts w:ascii="仿宋" w:eastAsia="仿宋" w:hAnsi="仿宋"/>
                <w:color w:val="000000"/>
              </w:rPr>
              <w:t>可</w:t>
            </w:r>
            <w:r w:rsidRPr="00B974E4">
              <w:rPr>
                <w:rFonts w:ascii="仿宋" w:eastAsia="仿宋" w:hAnsi="仿宋" w:hint="eastAsia"/>
                <w:color w:val="000000"/>
              </w:rPr>
              <w:t>控制</w:t>
            </w:r>
            <w:r w:rsidRPr="00B974E4">
              <w:rPr>
                <w:rFonts w:ascii="仿宋" w:eastAsia="仿宋" w:hAnsi="仿宋"/>
                <w:color w:val="000000"/>
              </w:rPr>
              <w:t>电机转矩，转速</w:t>
            </w:r>
          </w:p>
        </w:tc>
        <w:tc>
          <w:tcPr>
            <w:tcW w:w="903" w:type="dxa"/>
            <w:tcBorders>
              <w:top w:val="single" w:sz="6" w:space="0" w:color="auto"/>
              <w:left w:val="single" w:sz="6" w:space="0" w:color="auto"/>
              <w:bottom w:val="single" w:sz="6" w:space="0" w:color="auto"/>
              <w:right w:val="single" w:sz="6" w:space="0" w:color="auto"/>
            </w:tcBorders>
            <w:vAlign w:val="center"/>
          </w:tcPr>
          <w:p w:rsidR="001642EA" w:rsidRPr="00B974E4" w:rsidRDefault="001642EA" w:rsidP="00BE2557">
            <w:pPr>
              <w:jc w:val="center"/>
              <w:rPr>
                <w:rFonts w:ascii="仿宋" w:eastAsia="仿宋" w:hAnsi="仿宋"/>
                <w:color w:val="000000"/>
              </w:rPr>
            </w:pPr>
            <w:r w:rsidRPr="00B974E4">
              <w:rPr>
                <w:rFonts w:ascii="仿宋" w:eastAsia="仿宋" w:hAnsi="仿宋"/>
                <w:color w:val="000000"/>
              </w:rPr>
              <w:t>1</w:t>
            </w:r>
          </w:p>
        </w:tc>
      </w:tr>
    </w:tbl>
    <w:p w:rsidR="001642EA" w:rsidRPr="00B974E4" w:rsidRDefault="001642EA" w:rsidP="001642EA">
      <w:pPr>
        <w:jc w:val="center"/>
        <w:rPr>
          <w:rStyle w:val="A40"/>
          <w:rFonts w:ascii="仿宋" w:eastAsia="仿宋" w:hAnsi="仿宋"/>
          <w:bCs/>
        </w:rPr>
      </w:pPr>
    </w:p>
    <w:p w:rsidR="001642EA" w:rsidRPr="00B974E4" w:rsidRDefault="001642EA" w:rsidP="00E66096">
      <w:pPr>
        <w:jc w:val="center"/>
        <w:rPr>
          <w:rFonts w:ascii="仿宋" w:eastAsia="仿宋" w:hAnsi="仿宋"/>
          <w:b/>
          <w:sz w:val="32"/>
          <w:szCs w:val="32"/>
        </w:rPr>
      </w:pPr>
    </w:p>
    <w:sectPr w:rsidR="001642EA" w:rsidRPr="00B974E4" w:rsidSect="00743C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7B4" w:rsidRDefault="003467B4" w:rsidP="00743C7F">
      <w:r>
        <w:separator/>
      </w:r>
    </w:p>
  </w:endnote>
  <w:endnote w:type="continuationSeparator" w:id="0">
    <w:p w:rsidR="003467B4" w:rsidRDefault="003467B4" w:rsidP="00743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华文琥珀">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7F" w:rsidRDefault="0037162A">
    <w:pPr>
      <w:pStyle w:val="a4"/>
      <w:framePr w:wrap="around" w:vAnchor="text" w:hAnchor="margin" w:xAlign="center" w:y="1"/>
      <w:rPr>
        <w:rStyle w:val="a6"/>
      </w:rPr>
    </w:pPr>
    <w:r>
      <w:fldChar w:fldCharType="begin"/>
    </w:r>
    <w:r w:rsidR="00F105BA">
      <w:rPr>
        <w:rStyle w:val="a6"/>
      </w:rPr>
      <w:instrText xml:space="preserve">PAGE  </w:instrText>
    </w:r>
    <w:r>
      <w:fldChar w:fldCharType="separate"/>
    </w:r>
    <w:r w:rsidR="00F105BA">
      <w:rPr>
        <w:rStyle w:val="a6"/>
      </w:rPr>
      <w:t>10</w:t>
    </w:r>
    <w:r>
      <w:fldChar w:fldCharType="end"/>
    </w:r>
  </w:p>
  <w:p w:rsidR="00743C7F" w:rsidRDefault="00743C7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7F" w:rsidRDefault="0037162A">
    <w:pPr>
      <w:pStyle w:val="a4"/>
      <w:framePr w:wrap="around" w:vAnchor="text" w:hAnchor="margin" w:xAlign="center" w:y="1"/>
      <w:rPr>
        <w:rStyle w:val="a6"/>
      </w:rPr>
    </w:pPr>
    <w:r>
      <w:fldChar w:fldCharType="begin"/>
    </w:r>
    <w:r w:rsidR="00F105BA">
      <w:rPr>
        <w:rStyle w:val="a6"/>
      </w:rPr>
      <w:instrText xml:space="preserve">PAGE  </w:instrText>
    </w:r>
    <w:r>
      <w:fldChar w:fldCharType="separate"/>
    </w:r>
    <w:r w:rsidR="007C40C3">
      <w:rPr>
        <w:rStyle w:val="a6"/>
        <w:noProof/>
      </w:rPr>
      <w:t>5</w:t>
    </w:r>
    <w:r>
      <w:fldChar w:fldCharType="end"/>
    </w:r>
  </w:p>
  <w:p w:rsidR="00743C7F" w:rsidRDefault="00743C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7B4" w:rsidRDefault="003467B4" w:rsidP="00743C7F">
      <w:r>
        <w:separator/>
      </w:r>
    </w:p>
  </w:footnote>
  <w:footnote w:type="continuationSeparator" w:id="0">
    <w:p w:rsidR="003467B4" w:rsidRDefault="003467B4" w:rsidP="00743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7F" w:rsidRDefault="00743C7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1833"/>
    <w:multiLevelType w:val="hybridMultilevel"/>
    <w:tmpl w:val="05D64B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1E2C80"/>
    <w:multiLevelType w:val="hybridMultilevel"/>
    <w:tmpl w:val="2546694A"/>
    <w:lvl w:ilvl="0" w:tplc="AE30F48C">
      <w:start w:val="1"/>
      <w:numFmt w:val="decimal"/>
      <w:lvlText w:val="%1."/>
      <w:lvlJc w:val="left"/>
      <w:pPr>
        <w:ind w:left="360" w:hanging="360"/>
      </w:pPr>
      <w:rPr>
        <w:rFonts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4213215"/>
    <w:multiLevelType w:val="hybridMultilevel"/>
    <w:tmpl w:val="0838CBE8"/>
    <w:lvl w:ilvl="0" w:tplc="4AB0B56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27CD10E3"/>
    <w:multiLevelType w:val="multilevel"/>
    <w:tmpl w:val="27CD10E3"/>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309D3D1B"/>
    <w:multiLevelType w:val="hybridMultilevel"/>
    <w:tmpl w:val="09DE00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F0E2D84"/>
    <w:multiLevelType w:val="hybridMultilevel"/>
    <w:tmpl w:val="C4848B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CE561E0"/>
    <w:multiLevelType w:val="multilevel"/>
    <w:tmpl w:val="6CE561E0"/>
    <w:lvl w:ilvl="0">
      <w:start w:val="1"/>
      <w:numFmt w:val="decimal"/>
      <w:lvlText w:val="（%1）"/>
      <w:lvlJc w:val="left"/>
      <w:pPr>
        <w:tabs>
          <w:tab w:val="left" w:pos="1296"/>
        </w:tabs>
        <w:ind w:left="1296" w:hanging="720"/>
      </w:pPr>
      <w:rPr>
        <w:rFonts w:hint="eastAsia"/>
      </w:rPr>
    </w:lvl>
    <w:lvl w:ilvl="1">
      <w:start w:val="1"/>
      <w:numFmt w:val="lowerLetter"/>
      <w:lvlText w:val="%2)"/>
      <w:lvlJc w:val="left"/>
      <w:pPr>
        <w:tabs>
          <w:tab w:val="left" w:pos="1416"/>
        </w:tabs>
        <w:ind w:left="1416" w:hanging="420"/>
      </w:pPr>
    </w:lvl>
    <w:lvl w:ilvl="2">
      <w:start w:val="1"/>
      <w:numFmt w:val="lowerRoman"/>
      <w:lvlText w:val="%3."/>
      <w:lvlJc w:val="right"/>
      <w:pPr>
        <w:tabs>
          <w:tab w:val="left" w:pos="1836"/>
        </w:tabs>
        <w:ind w:left="1836" w:hanging="420"/>
      </w:pPr>
    </w:lvl>
    <w:lvl w:ilvl="3">
      <w:start w:val="1"/>
      <w:numFmt w:val="decimal"/>
      <w:lvlText w:val="%4."/>
      <w:lvlJc w:val="left"/>
      <w:pPr>
        <w:tabs>
          <w:tab w:val="left" w:pos="2256"/>
        </w:tabs>
        <w:ind w:left="2256" w:hanging="420"/>
      </w:pPr>
    </w:lvl>
    <w:lvl w:ilvl="4">
      <w:start w:val="1"/>
      <w:numFmt w:val="lowerLetter"/>
      <w:lvlText w:val="%5)"/>
      <w:lvlJc w:val="left"/>
      <w:pPr>
        <w:tabs>
          <w:tab w:val="left" w:pos="2676"/>
        </w:tabs>
        <w:ind w:left="2676" w:hanging="420"/>
      </w:pPr>
    </w:lvl>
    <w:lvl w:ilvl="5">
      <w:start w:val="1"/>
      <w:numFmt w:val="lowerRoman"/>
      <w:lvlText w:val="%6."/>
      <w:lvlJc w:val="right"/>
      <w:pPr>
        <w:tabs>
          <w:tab w:val="left" w:pos="3096"/>
        </w:tabs>
        <w:ind w:left="3096" w:hanging="420"/>
      </w:pPr>
    </w:lvl>
    <w:lvl w:ilvl="6">
      <w:start w:val="1"/>
      <w:numFmt w:val="decimal"/>
      <w:lvlText w:val="%7."/>
      <w:lvlJc w:val="left"/>
      <w:pPr>
        <w:tabs>
          <w:tab w:val="left" w:pos="3516"/>
        </w:tabs>
        <w:ind w:left="3516" w:hanging="420"/>
      </w:pPr>
    </w:lvl>
    <w:lvl w:ilvl="7">
      <w:start w:val="1"/>
      <w:numFmt w:val="lowerLetter"/>
      <w:lvlText w:val="%8)"/>
      <w:lvlJc w:val="left"/>
      <w:pPr>
        <w:tabs>
          <w:tab w:val="left" w:pos="3936"/>
        </w:tabs>
        <w:ind w:left="3936" w:hanging="420"/>
      </w:pPr>
    </w:lvl>
    <w:lvl w:ilvl="8">
      <w:start w:val="1"/>
      <w:numFmt w:val="lowerRoman"/>
      <w:lvlText w:val="%9."/>
      <w:lvlJc w:val="right"/>
      <w:pPr>
        <w:tabs>
          <w:tab w:val="left" w:pos="4356"/>
        </w:tabs>
        <w:ind w:left="4356" w:hanging="420"/>
      </w:pPr>
    </w:lvl>
  </w:abstractNum>
  <w:abstractNum w:abstractNumId="7">
    <w:nsid w:val="7B217E75"/>
    <w:multiLevelType w:val="multilevel"/>
    <w:tmpl w:val="7B217E75"/>
    <w:lvl w:ilvl="0">
      <w:start w:val="1"/>
      <w:numFmt w:val="bullet"/>
      <w:lvlText w:val=""/>
      <w:lvlJc w:val="left"/>
      <w:pPr>
        <w:tabs>
          <w:tab w:val="left" w:pos="360"/>
        </w:tabs>
        <w:ind w:left="360" w:hanging="360"/>
      </w:pPr>
      <w:rPr>
        <w:rFonts w:ascii="Wingdings" w:hAnsi="Wingding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7"/>
  </w:num>
  <w:num w:numId="2">
    <w:abstractNumId w:val="3"/>
  </w:num>
  <w:num w:numId="3">
    <w:abstractNumId w:val="6"/>
  </w:num>
  <w:num w:numId="4">
    <w:abstractNumId w:val="2"/>
  </w:num>
  <w:num w:numId="5">
    <w:abstractNumId w:val="1"/>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9213BDC"/>
    <w:rsid w:val="001364FF"/>
    <w:rsid w:val="001642EA"/>
    <w:rsid w:val="001C2680"/>
    <w:rsid w:val="003467B4"/>
    <w:rsid w:val="0037162A"/>
    <w:rsid w:val="003E0544"/>
    <w:rsid w:val="00495862"/>
    <w:rsid w:val="005861FB"/>
    <w:rsid w:val="005D18DD"/>
    <w:rsid w:val="00617819"/>
    <w:rsid w:val="006B0CA2"/>
    <w:rsid w:val="00743C7F"/>
    <w:rsid w:val="00753F7F"/>
    <w:rsid w:val="007A5324"/>
    <w:rsid w:val="007C40C3"/>
    <w:rsid w:val="007C7B29"/>
    <w:rsid w:val="007F3455"/>
    <w:rsid w:val="00852C68"/>
    <w:rsid w:val="008A45E2"/>
    <w:rsid w:val="008C7F0B"/>
    <w:rsid w:val="008E5FE2"/>
    <w:rsid w:val="0094518E"/>
    <w:rsid w:val="009B3A0F"/>
    <w:rsid w:val="00A27C79"/>
    <w:rsid w:val="00A9785F"/>
    <w:rsid w:val="00B84BD7"/>
    <w:rsid w:val="00B877C2"/>
    <w:rsid w:val="00B974E4"/>
    <w:rsid w:val="00C26C4F"/>
    <w:rsid w:val="00D43B97"/>
    <w:rsid w:val="00D61CB4"/>
    <w:rsid w:val="00D65BF5"/>
    <w:rsid w:val="00DA6580"/>
    <w:rsid w:val="00DC180A"/>
    <w:rsid w:val="00DF5690"/>
    <w:rsid w:val="00E66096"/>
    <w:rsid w:val="00E72D17"/>
    <w:rsid w:val="00EA7FE5"/>
    <w:rsid w:val="00F105BA"/>
    <w:rsid w:val="00F6055D"/>
    <w:rsid w:val="69213BDC"/>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C7F"/>
    <w:pPr>
      <w:widowControl w:val="0"/>
      <w:jc w:val="both"/>
    </w:pPr>
    <w:rPr>
      <w:kern w:val="2"/>
      <w:sz w:val="21"/>
      <w:szCs w:val="24"/>
    </w:rPr>
  </w:style>
  <w:style w:type="paragraph" w:styleId="1">
    <w:name w:val="heading 1"/>
    <w:basedOn w:val="a"/>
    <w:next w:val="a"/>
    <w:link w:val="1Char"/>
    <w:uiPriority w:val="9"/>
    <w:qFormat/>
    <w:rsid w:val="007A532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43C7F"/>
    <w:rPr>
      <w:szCs w:val="20"/>
    </w:rPr>
  </w:style>
  <w:style w:type="paragraph" w:styleId="a4">
    <w:name w:val="footer"/>
    <w:basedOn w:val="a"/>
    <w:uiPriority w:val="99"/>
    <w:rsid w:val="00743C7F"/>
    <w:pPr>
      <w:tabs>
        <w:tab w:val="center" w:pos="4153"/>
        <w:tab w:val="right" w:pos="8306"/>
      </w:tabs>
      <w:snapToGrid w:val="0"/>
      <w:jc w:val="left"/>
    </w:pPr>
    <w:rPr>
      <w:sz w:val="18"/>
      <w:szCs w:val="18"/>
    </w:rPr>
  </w:style>
  <w:style w:type="paragraph" w:styleId="a5">
    <w:name w:val="header"/>
    <w:basedOn w:val="a"/>
    <w:rsid w:val="00743C7F"/>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743C7F"/>
  </w:style>
  <w:style w:type="paragraph" w:styleId="a7">
    <w:name w:val="List Paragraph"/>
    <w:basedOn w:val="a"/>
    <w:link w:val="Char"/>
    <w:qFormat/>
    <w:rsid w:val="00743C7F"/>
    <w:pPr>
      <w:ind w:firstLineChars="200" w:firstLine="420"/>
    </w:pPr>
    <w:rPr>
      <w:rFonts w:ascii="Calibri" w:hAnsi="Calibri"/>
      <w:szCs w:val="22"/>
    </w:rPr>
  </w:style>
  <w:style w:type="character" w:customStyle="1" w:styleId="a8">
    <w:name w:val="正文文本_"/>
    <w:basedOn w:val="a0"/>
    <w:link w:val="10"/>
    <w:uiPriority w:val="99"/>
    <w:unhideWhenUsed/>
    <w:rsid w:val="00E66096"/>
    <w:rPr>
      <w:rFonts w:ascii="MingLiU" w:eastAsia="MingLiU" w:hAnsi="MingLiU" w:cs="MingLiU"/>
      <w:spacing w:val="14"/>
      <w:sz w:val="22"/>
      <w:shd w:val="clear" w:color="auto" w:fill="FFFFFF"/>
    </w:rPr>
  </w:style>
  <w:style w:type="paragraph" w:customStyle="1" w:styleId="10">
    <w:name w:val="正文文本1"/>
    <w:basedOn w:val="a"/>
    <w:link w:val="a8"/>
    <w:uiPriority w:val="99"/>
    <w:unhideWhenUsed/>
    <w:rsid w:val="00E66096"/>
    <w:pPr>
      <w:shd w:val="clear" w:color="auto" w:fill="FFFFFF"/>
      <w:spacing w:line="499" w:lineRule="exact"/>
      <w:ind w:hanging="960"/>
      <w:jc w:val="distribute"/>
    </w:pPr>
    <w:rPr>
      <w:rFonts w:ascii="MingLiU" w:eastAsia="MingLiU" w:hAnsi="MingLiU" w:cs="MingLiU"/>
      <w:spacing w:val="14"/>
      <w:kern w:val="0"/>
      <w:sz w:val="22"/>
      <w:szCs w:val="20"/>
    </w:rPr>
  </w:style>
  <w:style w:type="character" w:customStyle="1" w:styleId="a9">
    <w:name w:val="表格标题_"/>
    <w:basedOn w:val="a0"/>
    <w:link w:val="aa"/>
    <w:uiPriority w:val="99"/>
    <w:unhideWhenUsed/>
    <w:qFormat/>
    <w:rsid w:val="00E66096"/>
    <w:rPr>
      <w:rFonts w:ascii="MingLiU" w:eastAsia="MingLiU" w:hAnsi="MingLiU" w:cs="MingLiU"/>
      <w:spacing w:val="14"/>
      <w:sz w:val="22"/>
      <w:shd w:val="clear" w:color="auto" w:fill="FFFFFF"/>
    </w:rPr>
  </w:style>
  <w:style w:type="paragraph" w:customStyle="1" w:styleId="aa">
    <w:name w:val="表格标题"/>
    <w:basedOn w:val="a"/>
    <w:link w:val="a9"/>
    <w:uiPriority w:val="99"/>
    <w:unhideWhenUsed/>
    <w:qFormat/>
    <w:rsid w:val="00E66096"/>
    <w:pPr>
      <w:shd w:val="clear" w:color="auto" w:fill="FFFFFF"/>
      <w:spacing w:line="240" w:lineRule="atLeast"/>
      <w:jc w:val="left"/>
    </w:pPr>
    <w:rPr>
      <w:rFonts w:ascii="MingLiU" w:eastAsia="MingLiU" w:hAnsi="MingLiU" w:cs="MingLiU"/>
      <w:spacing w:val="14"/>
      <w:kern w:val="0"/>
      <w:sz w:val="22"/>
      <w:szCs w:val="20"/>
    </w:rPr>
  </w:style>
  <w:style w:type="character" w:customStyle="1" w:styleId="2">
    <w:name w:val="表格标题 (2)_"/>
    <w:basedOn w:val="a0"/>
    <w:link w:val="20"/>
    <w:uiPriority w:val="99"/>
    <w:unhideWhenUsed/>
    <w:qFormat/>
    <w:rsid w:val="00E66096"/>
    <w:rPr>
      <w:rFonts w:ascii="MingLiU" w:eastAsia="MingLiU" w:hAnsi="MingLiU" w:cs="MingLiU"/>
      <w:b/>
      <w:bCs/>
      <w:spacing w:val="7"/>
      <w:sz w:val="22"/>
      <w:shd w:val="clear" w:color="auto" w:fill="FFFFFF"/>
    </w:rPr>
  </w:style>
  <w:style w:type="paragraph" w:customStyle="1" w:styleId="20">
    <w:name w:val="表格标题 (2)"/>
    <w:basedOn w:val="a"/>
    <w:link w:val="2"/>
    <w:uiPriority w:val="99"/>
    <w:unhideWhenUsed/>
    <w:rsid w:val="00E66096"/>
    <w:pPr>
      <w:shd w:val="clear" w:color="auto" w:fill="FFFFFF"/>
      <w:spacing w:line="240" w:lineRule="atLeast"/>
      <w:jc w:val="left"/>
    </w:pPr>
    <w:rPr>
      <w:rFonts w:ascii="MingLiU" w:eastAsia="MingLiU" w:hAnsi="MingLiU" w:cs="MingLiU"/>
      <w:b/>
      <w:bCs/>
      <w:spacing w:val="7"/>
      <w:kern w:val="0"/>
      <w:sz w:val="22"/>
      <w:szCs w:val="20"/>
    </w:rPr>
  </w:style>
  <w:style w:type="paragraph" w:styleId="ab">
    <w:name w:val="Balloon Text"/>
    <w:basedOn w:val="a"/>
    <w:link w:val="Char0"/>
    <w:rsid w:val="00DA6580"/>
    <w:rPr>
      <w:sz w:val="18"/>
      <w:szCs w:val="18"/>
    </w:rPr>
  </w:style>
  <w:style w:type="character" w:customStyle="1" w:styleId="Char0">
    <w:name w:val="批注框文本 Char"/>
    <w:basedOn w:val="a0"/>
    <w:link w:val="ab"/>
    <w:rsid w:val="00DA6580"/>
    <w:rPr>
      <w:kern w:val="2"/>
      <w:sz w:val="18"/>
      <w:szCs w:val="18"/>
    </w:rPr>
  </w:style>
  <w:style w:type="character" w:customStyle="1" w:styleId="1Char">
    <w:name w:val="标题 1 Char"/>
    <w:basedOn w:val="a0"/>
    <w:link w:val="1"/>
    <w:uiPriority w:val="9"/>
    <w:rsid w:val="007A5324"/>
    <w:rPr>
      <w:b/>
      <w:bCs/>
      <w:kern w:val="44"/>
      <w:sz w:val="44"/>
      <w:szCs w:val="44"/>
    </w:rPr>
  </w:style>
  <w:style w:type="character" w:customStyle="1" w:styleId="Char">
    <w:name w:val="列出段落 Char"/>
    <w:link w:val="a7"/>
    <w:locked/>
    <w:rsid w:val="007A5324"/>
    <w:rPr>
      <w:rFonts w:ascii="Calibri" w:hAnsi="Calibri"/>
      <w:kern w:val="2"/>
      <w:sz w:val="21"/>
      <w:szCs w:val="22"/>
    </w:rPr>
  </w:style>
  <w:style w:type="paragraph" w:customStyle="1" w:styleId="11">
    <w:name w:val="列出段落1"/>
    <w:basedOn w:val="a"/>
    <w:uiPriority w:val="34"/>
    <w:qFormat/>
    <w:rsid w:val="007A5324"/>
    <w:pPr>
      <w:ind w:firstLineChars="200" w:firstLine="420"/>
    </w:pPr>
    <w:rPr>
      <w:rFonts w:ascii="Calibri" w:hAnsi="Calibri"/>
      <w:szCs w:val="22"/>
    </w:rPr>
  </w:style>
  <w:style w:type="character" w:customStyle="1" w:styleId="A40">
    <w:name w:val="A4"/>
    <w:uiPriority w:val="99"/>
    <w:rsid w:val="001642EA"/>
    <w:rPr>
      <w:color w:val="000000"/>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45</TotalTime>
  <Pages>17</Pages>
  <Words>1227</Words>
  <Characters>6997</Characters>
  <Application>Microsoft Office Word</Application>
  <DocSecurity>0</DocSecurity>
  <Lines>58</Lines>
  <Paragraphs>16</Paragraphs>
  <ScaleCrop>false</ScaleCrop>
  <Company>微软中国</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2018-06-14T01:20:00Z</dcterms:created>
  <dcterms:modified xsi:type="dcterms:W3CDTF">2018-12-14T05:56:00Z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